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FB" w:rsidRDefault="005F79FB" w:rsidP="002B1213">
      <w:pPr>
        <w:jc w:val="center"/>
        <w:rPr>
          <w:b/>
          <w:sz w:val="28"/>
          <w:szCs w:val="28"/>
        </w:rPr>
      </w:pPr>
    </w:p>
    <w:p w:rsidR="005F79FB" w:rsidRDefault="005F79FB" w:rsidP="002B1213">
      <w:pPr>
        <w:jc w:val="center"/>
        <w:rPr>
          <w:b/>
          <w:sz w:val="28"/>
          <w:szCs w:val="28"/>
        </w:rPr>
      </w:pPr>
    </w:p>
    <w:p w:rsidR="005F79FB" w:rsidRDefault="005F79FB" w:rsidP="002B1213">
      <w:pPr>
        <w:jc w:val="center"/>
        <w:rPr>
          <w:b/>
          <w:sz w:val="28"/>
          <w:szCs w:val="28"/>
        </w:rPr>
      </w:pPr>
    </w:p>
    <w:p w:rsidR="005F79FB" w:rsidRDefault="005F79FB" w:rsidP="002B1213">
      <w:pPr>
        <w:jc w:val="center"/>
        <w:rPr>
          <w:b/>
          <w:sz w:val="28"/>
          <w:szCs w:val="28"/>
        </w:rPr>
      </w:pPr>
    </w:p>
    <w:p w:rsidR="002B1213" w:rsidRPr="0088181B" w:rsidRDefault="002B1213" w:rsidP="002B1213">
      <w:pPr>
        <w:jc w:val="center"/>
        <w:rPr>
          <w:b/>
          <w:sz w:val="28"/>
          <w:szCs w:val="28"/>
        </w:rPr>
      </w:pPr>
      <w:r w:rsidRPr="0088181B">
        <w:rPr>
          <w:b/>
          <w:sz w:val="28"/>
          <w:szCs w:val="28"/>
        </w:rPr>
        <w:t>АДМИНИСТРАЦИЯ</w:t>
      </w:r>
    </w:p>
    <w:p w:rsidR="002B1213" w:rsidRPr="0088181B" w:rsidRDefault="002B1213" w:rsidP="002B1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МОЛОДЁЖНОГО</w:t>
      </w:r>
      <w:r w:rsidRPr="0088181B">
        <w:rPr>
          <w:b/>
          <w:sz w:val="28"/>
          <w:szCs w:val="28"/>
        </w:rPr>
        <w:t xml:space="preserve"> МУНИЦИПАЛЬНОГО ОБРАЗОВАНИЯ </w:t>
      </w:r>
    </w:p>
    <w:p w:rsidR="002B1213" w:rsidRPr="0088181B" w:rsidRDefault="002B1213" w:rsidP="002B1213">
      <w:pPr>
        <w:jc w:val="center"/>
        <w:rPr>
          <w:b/>
          <w:sz w:val="28"/>
          <w:szCs w:val="28"/>
        </w:rPr>
      </w:pPr>
      <w:r w:rsidRPr="0088181B">
        <w:rPr>
          <w:b/>
          <w:sz w:val="28"/>
          <w:szCs w:val="28"/>
        </w:rPr>
        <w:t>ПЕРЕЛЮБСКОГО МУНИЦИПАЛЬНОГО РАЙОНА</w:t>
      </w:r>
    </w:p>
    <w:p w:rsidR="002B1213" w:rsidRPr="0088181B" w:rsidRDefault="002B1213" w:rsidP="002B1213">
      <w:pPr>
        <w:jc w:val="center"/>
        <w:rPr>
          <w:b/>
          <w:sz w:val="28"/>
          <w:szCs w:val="28"/>
        </w:rPr>
      </w:pPr>
      <w:r w:rsidRPr="0088181B">
        <w:rPr>
          <w:b/>
          <w:sz w:val="28"/>
          <w:szCs w:val="28"/>
        </w:rPr>
        <w:t xml:space="preserve"> САРАТОВСКОЙ ОБЛАСТИ</w:t>
      </w:r>
    </w:p>
    <w:p w:rsidR="002B1213" w:rsidRPr="0088181B" w:rsidRDefault="002B1213" w:rsidP="002B1213">
      <w:pPr>
        <w:rPr>
          <w:b/>
          <w:sz w:val="28"/>
          <w:szCs w:val="28"/>
        </w:rPr>
      </w:pPr>
    </w:p>
    <w:p w:rsidR="002B1213" w:rsidRPr="0088181B" w:rsidRDefault="002B1213" w:rsidP="002B1213">
      <w:pPr>
        <w:jc w:val="center"/>
        <w:rPr>
          <w:sz w:val="28"/>
          <w:szCs w:val="28"/>
        </w:rPr>
      </w:pPr>
    </w:p>
    <w:p w:rsidR="002B1213" w:rsidRPr="0088181B" w:rsidRDefault="002B1213" w:rsidP="002B1213">
      <w:pPr>
        <w:jc w:val="center"/>
        <w:rPr>
          <w:b/>
          <w:sz w:val="28"/>
          <w:szCs w:val="28"/>
        </w:rPr>
      </w:pPr>
      <w:proofErr w:type="gramStart"/>
      <w:r w:rsidRPr="0088181B">
        <w:rPr>
          <w:b/>
          <w:sz w:val="28"/>
          <w:szCs w:val="28"/>
        </w:rPr>
        <w:t>П</w:t>
      </w:r>
      <w:proofErr w:type="gramEnd"/>
      <w:r w:rsidRPr="0088181B">
        <w:rPr>
          <w:b/>
          <w:sz w:val="28"/>
          <w:szCs w:val="28"/>
        </w:rPr>
        <w:t xml:space="preserve"> О С Т А Н О В Л Е Н И Е</w:t>
      </w:r>
    </w:p>
    <w:p w:rsidR="002B1213" w:rsidRPr="0088181B" w:rsidRDefault="002B1213" w:rsidP="002B1213">
      <w:pPr>
        <w:rPr>
          <w:sz w:val="28"/>
          <w:szCs w:val="28"/>
        </w:rPr>
      </w:pPr>
    </w:p>
    <w:p w:rsidR="002B1213" w:rsidRPr="0088181B" w:rsidRDefault="002B1213" w:rsidP="002B1213">
      <w:pPr>
        <w:rPr>
          <w:color w:val="000000"/>
          <w:sz w:val="28"/>
          <w:szCs w:val="28"/>
        </w:rPr>
      </w:pPr>
    </w:p>
    <w:p w:rsidR="002B1213" w:rsidRPr="00F73CFF" w:rsidRDefault="002B1213" w:rsidP="002B1213">
      <w:pPr>
        <w:rPr>
          <w:b/>
          <w:sz w:val="28"/>
          <w:szCs w:val="28"/>
        </w:rPr>
      </w:pPr>
      <w:r w:rsidRPr="00F73CFF">
        <w:rPr>
          <w:b/>
          <w:color w:val="000000"/>
          <w:sz w:val="28"/>
          <w:szCs w:val="28"/>
        </w:rPr>
        <w:t xml:space="preserve">от </w:t>
      </w:r>
      <w:r>
        <w:rPr>
          <w:b/>
          <w:sz w:val="28"/>
          <w:szCs w:val="28"/>
        </w:rPr>
        <w:t>26.11</w:t>
      </w:r>
      <w:r w:rsidRPr="00F73CFF">
        <w:rPr>
          <w:b/>
          <w:sz w:val="28"/>
          <w:szCs w:val="28"/>
        </w:rPr>
        <w:t xml:space="preserve">.2021 года                 </w:t>
      </w:r>
      <w:r>
        <w:rPr>
          <w:b/>
          <w:sz w:val="28"/>
          <w:szCs w:val="28"/>
        </w:rPr>
        <w:t xml:space="preserve">        № 44</w:t>
      </w:r>
      <w:r w:rsidRPr="00F73CFF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</w:t>
      </w:r>
      <w:r w:rsidRPr="00F73CFF">
        <w:rPr>
          <w:b/>
          <w:sz w:val="28"/>
          <w:szCs w:val="28"/>
        </w:rPr>
        <w:t xml:space="preserve">п. </w:t>
      </w:r>
      <w:proofErr w:type="gramStart"/>
      <w:r w:rsidRPr="00F73CFF">
        <w:rPr>
          <w:b/>
          <w:sz w:val="28"/>
          <w:szCs w:val="28"/>
        </w:rPr>
        <w:t>Молодёжный</w:t>
      </w:r>
      <w:proofErr w:type="gramEnd"/>
    </w:p>
    <w:p w:rsidR="002B1213" w:rsidRPr="0088181B" w:rsidRDefault="002B1213" w:rsidP="002B1213">
      <w:pPr>
        <w:ind w:firstLine="709"/>
        <w:jc w:val="both"/>
        <w:rPr>
          <w:sz w:val="28"/>
          <w:szCs w:val="28"/>
        </w:rPr>
      </w:pPr>
    </w:p>
    <w:p w:rsidR="005F79FB" w:rsidRPr="0088181B" w:rsidRDefault="005F79FB" w:rsidP="005F79FB">
      <w:pPr>
        <w:ind w:firstLine="709"/>
        <w:jc w:val="both"/>
        <w:rPr>
          <w:sz w:val="28"/>
          <w:szCs w:val="28"/>
        </w:rPr>
      </w:pPr>
    </w:p>
    <w:p w:rsidR="005F79FB" w:rsidRPr="006C2775" w:rsidRDefault="005F79FB" w:rsidP="005F79FB">
      <w:pPr>
        <w:autoSpaceDE w:val="0"/>
        <w:autoSpaceDN w:val="0"/>
        <w:adjustRightInd w:val="0"/>
        <w:rPr>
          <w:b/>
          <w:bCs/>
          <w:sz w:val="24"/>
          <w:szCs w:val="28"/>
        </w:rPr>
      </w:pPr>
      <w:r w:rsidRPr="006C2775">
        <w:rPr>
          <w:b/>
          <w:bCs/>
          <w:sz w:val="24"/>
          <w:szCs w:val="28"/>
        </w:rPr>
        <w:t xml:space="preserve">Об утверждении Методики прогнозирования </w:t>
      </w:r>
    </w:p>
    <w:p w:rsidR="005F79FB" w:rsidRPr="006C2775" w:rsidRDefault="005F79FB" w:rsidP="005F79FB">
      <w:pPr>
        <w:autoSpaceDE w:val="0"/>
        <w:autoSpaceDN w:val="0"/>
        <w:adjustRightInd w:val="0"/>
        <w:rPr>
          <w:b/>
          <w:bCs/>
          <w:sz w:val="24"/>
          <w:szCs w:val="28"/>
        </w:rPr>
      </w:pPr>
      <w:r w:rsidRPr="006C2775">
        <w:rPr>
          <w:b/>
          <w:bCs/>
          <w:sz w:val="24"/>
          <w:szCs w:val="28"/>
        </w:rPr>
        <w:t xml:space="preserve">поступлений доходов в бюджет </w:t>
      </w:r>
    </w:p>
    <w:p w:rsidR="005F79FB" w:rsidRPr="006C2775" w:rsidRDefault="005F79FB" w:rsidP="005F79FB">
      <w:pPr>
        <w:autoSpaceDE w:val="0"/>
        <w:autoSpaceDN w:val="0"/>
        <w:adjustRightInd w:val="0"/>
        <w:rPr>
          <w:b/>
          <w:bCs/>
          <w:sz w:val="24"/>
          <w:szCs w:val="28"/>
        </w:rPr>
      </w:pPr>
      <w:r w:rsidRPr="006C2775">
        <w:rPr>
          <w:rFonts w:eastAsia="SimSun"/>
          <w:b/>
          <w:kern w:val="3"/>
          <w:sz w:val="24"/>
          <w:szCs w:val="28"/>
          <w:lang w:eastAsia="zh-CN" w:bidi="hi-IN"/>
        </w:rPr>
        <w:t>Молодёжного</w:t>
      </w:r>
      <w:r w:rsidRPr="006C2775">
        <w:rPr>
          <w:b/>
          <w:bCs/>
          <w:sz w:val="24"/>
          <w:szCs w:val="28"/>
        </w:rPr>
        <w:t xml:space="preserve"> муниципального</w:t>
      </w:r>
    </w:p>
    <w:p w:rsidR="005F79FB" w:rsidRPr="006C2775" w:rsidRDefault="005F79FB" w:rsidP="005F79FB">
      <w:pPr>
        <w:autoSpaceDE w:val="0"/>
        <w:autoSpaceDN w:val="0"/>
        <w:adjustRightInd w:val="0"/>
        <w:rPr>
          <w:b/>
          <w:bCs/>
          <w:sz w:val="24"/>
          <w:szCs w:val="28"/>
        </w:rPr>
      </w:pPr>
      <w:r w:rsidRPr="006C2775">
        <w:rPr>
          <w:b/>
          <w:bCs/>
          <w:sz w:val="24"/>
          <w:szCs w:val="28"/>
        </w:rPr>
        <w:t xml:space="preserve">образования </w:t>
      </w:r>
      <w:proofErr w:type="spellStart"/>
      <w:r w:rsidRPr="006C2775">
        <w:rPr>
          <w:b/>
          <w:bCs/>
          <w:sz w:val="24"/>
          <w:szCs w:val="28"/>
        </w:rPr>
        <w:t>Перелюбского</w:t>
      </w:r>
      <w:proofErr w:type="spellEnd"/>
      <w:r w:rsidRPr="006C2775">
        <w:rPr>
          <w:b/>
          <w:bCs/>
          <w:sz w:val="24"/>
          <w:szCs w:val="28"/>
        </w:rPr>
        <w:t xml:space="preserve"> муниципального района, </w:t>
      </w:r>
    </w:p>
    <w:p w:rsidR="005F79FB" w:rsidRPr="006C2775" w:rsidRDefault="005F79FB" w:rsidP="005F79FB">
      <w:pPr>
        <w:autoSpaceDE w:val="0"/>
        <w:autoSpaceDN w:val="0"/>
        <w:adjustRightInd w:val="0"/>
        <w:rPr>
          <w:b/>
          <w:bCs/>
          <w:sz w:val="24"/>
          <w:szCs w:val="28"/>
        </w:rPr>
      </w:pPr>
      <w:r w:rsidRPr="006C2775">
        <w:rPr>
          <w:b/>
          <w:bCs/>
          <w:sz w:val="24"/>
          <w:szCs w:val="28"/>
        </w:rPr>
        <w:t xml:space="preserve">главным </w:t>
      </w:r>
      <w:proofErr w:type="gramStart"/>
      <w:r w:rsidRPr="006C2775">
        <w:rPr>
          <w:b/>
          <w:bCs/>
          <w:sz w:val="24"/>
          <w:szCs w:val="28"/>
        </w:rPr>
        <w:t>администратором</w:t>
      </w:r>
      <w:proofErr w:type="gramEnd"/>
      <w:r w:rsidRPr="006C2775">
        <w:rPr>
          <w:b/>
          <w:bCs/>
          <w:sz w:val="24"/>
          <w:szCs w:val="28"/>
        </w:rPr>
        <w:t xml:space="preserve"> которых является</w:t>
      </w:r>
    </w:p>
    <w:p w:rsidR="005F79FB" w:rsidRPr="006C2775" w:rsidRDefault="005F79FB" w:rsidP="005F79FB">
      <w:pPr>
        <w:autoSpaceDE w:val="0"/>
        <w:autoSpaceDN w:val="0"/>
        <w:adjustRightInd w:val="0"/>
        <w:rPr>
          <w:b/>
          <w:bCs/>
          <w:sz w:val="24"/>
          <w:szCs w:val="28"/>
        </w:rPr>
      </w:pPr>
      <w:r w:rsidRPr="006C2775">
        <w:rPr>
          <w:b/>
          <w:bCs/>
          <w:sz w:val="24"/>
          <w:szCs w:val="28"/>
        </w:rPr>
        <w:t xml:space="preserve">администрация </w:t>
      </w:r>
      <w:proofErr w:type="gramStart"/>
      <w:r w:rsidRPr="006C2775">
        <w:rPr>
          <w:rFonts w:eastAsia="SimSun"/>
          <w:b/>
          <w:kern w:val="3"/>
          <w:sz w:val="24"/>
          <w:szCs w:val="28"/>
          <w:lang w:eastAsia="zh-CN" w:bidi="hi-IN"/>
        </w:rPr>
        <w:t>Молодёжного</w:t>
      </w:r>
      <w:proofErr w:type="gramEnd"/>
      <w:r w:rsidRPr="006C2775">
        <w:rPr>
          <w:rFonts w:eastAsia="SimSun"/>
          <w:b/>
          <w:kern w:val="3"/>
          <w:sz w:val="24"/>
          <w:szCs w:val="28"/>
          <w:lang w:eastAsia="zh-CN" w:bidi="hi-IN"/>
        </w:rPr>
        <w:t xml:space="preserve"> </w:t>
      </w:r>
      <w:r w:rsidRPr="006C2775">
        <w:rPr>
          <w:b/>
          <w:bCs/>
          <w:sz w:val="24"/>
          <w:szCs w:val="28"/>
        </w:rPr>
        <w:t xml:space="preserve"> муниципального</w:t>
      </w:r>
    </w:p>
    <w:p w:rsidR="005F79FB" w:rsidRPr="006C2775" w:rsidRDefault="005F79FB" w:rsidP="005F79FB">
      <w:pPr>
        <w:autoSpaceDE w:val="0"/>
        <w:autoSpaceDN w:val="0"/>
        <w:adjustRightInd w:val="0"/>
        <w:rPr>
          <w:b/>
          <w:bCs/>
          <w:sz w:val="24"/>
          <w:szCs w:val="28"/>
        </w:rPr>
      </w:pPr>
      <w:r w:rsidRPr="006C2775">
        <w:rPr>
          <w:b/>
          <w:bCs/>
          <w:sz w:val="24"/>
          <w:szCs w:val="28"/>
        </w:rPr>
        <w:t xml:space="preserve">образования </w:t>
      </w:r>
      <w:proofErr w:type="spellStart"/>
      <w:r w:rsidRPr="006C2775">
        <w:rPr>
          <w:b/>
          <w:bCs/>
          <w:sz w:val="24"/>
          <w:szCs w:val="28"/>
        </w:rPr>
        <w:t>Перелюбского</w:t>
      </w:r>
      <w:proofErr w:type="spellEnd"/>
      <w:r w:rsidRPr="006C2775">
        <w:rPr>
          <w:b/>
          <w:bCs/>
          <w:sz w:val="24"/>
          <w:szCs w:val="28"/>
        </w:rPr>
        <w:t xml:space="preserve"> муниципального района»</w:t>
      </w:r>
    </w:p>
    <w:p w:rsidR="005F79FB" w:rsidRPr="006C2775" w:rsidRDefault="005F79FB" w:rsidP="005F79FB">
      <w:pPr>
        <w:autoSpaceDE w:val="0"/>
        <w:autoSpaceDN w:val="0"/>
        <w:adjustRightInd w:val="0"/>
        <w:rPr>
          <w:b/>
          <w:bCs/>
          <w:sz w:val="24"/>
          <w:szCs w:val="28"/>
        </w:rPr>
      </w:pPr>
    </w:p>
    <w:p w:rsidR="005F79FB" w:rsidRDefault="005F79FB" w:rsidP="005F79FB">
      <w:pPr>
        <w:autoSpaceDE w:val="0"/>
        <w:autoSpaceDN w:val="0"/>
        <w:adjustRightInd w:val="0"/>
        <w:ind w:firstLine="851"/>
        <w:jc w:val="both"/>
        <w:rPr>
          <w:sz w:val="24"/>
          <w:szCs w:val="28"/>
        </w:rPr>
      </w:pPr>
      <w:proofErr w:type="gramStart"/>
      <w:r w:rsidRPr="006C2775">
        <w:rPr>
          <w:sz w:val="24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и постановлением Правительства Российской Федерации от 14 сентября 2021 года №1557 «О внесении изменений в некоторые акты Правительства Российской Федерации по вопросам администрирования и прогнозирования</w:t>
      </w:r>
      <w:proofErr w:type="gramEnd"/>
      <w:r w:rsidRPr="006C2775">
        <w:rPr>
          <w:sz w:val="24"/>
          <w:szCs w:val="28"/>
        </w:rPr>
        <w:t xml:space="preserve"> доходов бюджетов бюджетной системы Российской Федерации», администрация </w:t>
      </w:r>
      <w:r w:rsidRPr="006C2775">
        <w:rPr>
          <w:rFonts w:eastAsia="SimSun"/>
          <w:kern w:val="3"/>
          <w:sz w:val="24"/>
          <w:szCs w:val="28"/>
          <w:lang w:eastAsia="zh-CN" w:bidi="hi-IN"/>
        </w:rPr>
        <w:t>Молодёжного</w:t>
      </w:r>
      <w:r w:rsidRPr="006C2775">
        <w:rPr>
          <w:sz w:val="24"/>
          <w:szCs w:val="28"/>
        </w:rPr>
        <w:t xml:space="preserve"> муниципального образования </w:t>
      </w:r>
      <w:proofErr w:type="spellStart"/>
      <w:r w:rsidRPr="006C2775">
        <w:rPr>
          <w:sz w:val="24"/>
          <w:szCs w:val="28"/>
        </w:rPr>
        <w:t>Перелюбского</w:t>
      </w:r>
      <w:proofErr w:type="spellEnd"/>
      <w:r w:rsidRPr="006C2775">
        <w:rPr>
          <w:sz w:val="24"/>
          <w:szCs w:val="28"/>
        </w:rPr>
        <w:t xml:space="preserve"> муниципального района Саратовской области </w:t>
      </w:r>
    </w:p>
    <w:p w:rsidR="005F79FB" w:rsidRPr="006C2775" w:rsidRDefault="005F79FB" w:rsidP="005F79FB">
      <w:pPr>
        <w:autoSpaceDE w:val="0"/>
        <w:autoSpaceDN w:val="0"/>
        <w:adjustRightInd w:val="0"/>
        <w:ind w:firstLine="851"/>
        <w:jc w:val="both"/>
        <w:rPr>
          <w:sz w:val="24"/>
          <w:szCs w:val="28"/>
        </w:rPr>
      </w:pPr>
    </w:p>
    <w:p w:rsidR="005F79FB" w:rsidRDefault="005F79FB" w:rsidP="005F79FB">
      <w:pPr>
        <w:autoSpaceDE w:val="0"/>
        <w:autoSpaceDN w:val="0"/>
        <w:adjustRightInd w:val="0"/>
        <w:ind w:firstLine="851"/>
        <w:jc w:val="both"/>
        <w:rPr>
          <w:b/>
          <w:sz w:val="24"/>
          <w:szCs w:val="28"/>
        </w:rPr>
      </w:pPr>
      <w:r w:rsidRPr="006C2775">
        <w:rPr>
          <w:b/>
          <w:sz w:val="24"/>
          <w:szCs w:val="28"/>
        </w:rPr>
        <w:t>ПОСТАНОВЛЯЕТ:</w:t>
      </w:r>
    </w:p>
    <w:p w:rsidR="005F79FB" w:rsidRPr="006C2775" w:rsidRDefault="005F79FB" w:rsidP="005F79FB">
      <w:pPr>
        <w:autoSpaceDE w:val="0"/>
        <w:autoSpaceDN w:val="0"/>
        <w:adjustRightInd w:val="0"/>
        <w:ind w:firstLine="851"/>
        <w:jc w:val="both"/>
        <w:rPr>
          <w:b/>
          <w:sz w:val="24"/>
          <w:szCs w:val="28"/>
        </w:rPr>
      </w:pPr>
    </w:p>
    <w:p w:rsidR="005F79FB" w:rsidRPr="006C2775" w:rsidRDefault="005F79FB" w:rsidP="005F79FB">
      <w:pPr>
        <w:ind w:firstLine="709"/>
        <w:jc w:val="both"/>
        <w:rPr>
          <w:sz w:val="24"/>
          <w:szCs w:val="28"/>
        </w:rPr>
      </w:pPr>
      <w:r w:rsidRPr="006C2775">
        <w:rPr>
          <w:sz w:val="24"/>
          <w:szCs w:val="28"/>
        </w:rPr>
        <w:t xml:space="preserve">1. Утвердить прилагаемую методику прогнозирования поступлений доходов в бюджет Молодёжного муниципального образования </w:t>
      </w:r>
      <w:proofErr w:type="spellStart"/>
      <w:r w:rsidRPr="006C2775">
        <w:rPr>
          <w:sz w:val="24"/>
          <w:szCs w:val="28"/>
        </w:rPr>
        <w:t>Перелюбского</w:t>
      </w:r>
      <w:proofErr w:type="spellEnd"/>
      <w:r w:rsidRPr="006C2775">
        <w:rPr>
          <w:sz w:val="24"/>
          <w:szCs w:val="28"/>
        </w:rPr>
        <w:t xml:space="preserve"> муниципального района Саратовской области, главным администратором, которых является администрация Молодёжного муниципального образования </w:t>
      </w:r>
      <w:proofErr w:type="spellStart"/>
      <w:r w:rsidRPr="006C2775">
        <w:rPr>
          <w:sz w:val="24"/>
          <w:szCs w:val="28"/>
        </w:rPr>
        <w:t>Перелюбского</w:t>
      </w:r>
      <w:proofErr w:type="spellEnd"/>
      <w:r w:rsidRPr="006C2775">
        <w:rPr>
          <w:sz w:val="24"/>
          <w:szCs w:val="28"/>
        </w:rPr>
        <w:t xml:space="preserve"> муниципального района Саратовской области, согласно </w:t>
      </w:r>
      <w:hyperlink w:anchor="sub_1000" w:history="1">
        <w:r w:rsidRPr="006C2775">
          <w:rPr>
            <w:sz w:val="24"/>
            <w:szCs w:val="28"/>
          </w:rPr>
          <w:t>приложению</w:t>
        </w:r>
      </w:hyperlink>
      <w:r w:rsidRPr="006C2775">
        <w:rPr>
          <w:sz w:val="24"/>
          <w:szCs w:val="28"/>
        </w:rPr>
        <w:t>.</w:t>
      </w:r>
    </w:p>
    <w:p w:rsidR="005F79FB" w:rsidRPr="006C2775" w:rsidRDefault="005F79FB" w:rsidP="005F79FB">
      <w:pPr>
        <w:ind w:firstLine="709"/>
        <w:jc w:val="both"/>
        <w:rPr>
          <w:b/>
          <w:sz w:val="24"/>
          <w:szCs w:val="28"/>
        </w:rPr>
      </w:pPr>
      <w:r w:rsidRPr="006C2775">
        <w:rPr>
          <w:sz w:val="24"/>
          <w:szCs w:val="28"/>
        </w:rPr>
        <w:t xml:space="preserve">2. Признать утратившим силу постановление администрации Молодёжного муниципального образования </w:t>
      </w:r>
      <w:r w:rsidRPr="006C2775">
        <w:rPr>
          <w:color w:val="000000" w:themeColor="text1"/>
          <w:sz w:val="24"/>
          <w:szCs w:val="28"/>
        </w:rPr>
        <w:t>от 24.10.2019 года № 21  «Об утверждении Методики прогнозирования поступлений доходов в бюджет Молодёжного муниципального образования</w:t>
      </w:r>
      <w:r w:rsidRPr="006C2775">
        <w:rPr>
          <w:sz w:val="24"/>
          <w:szCs w:val="28"/>
        </w:rPr>
        <w:t xml:space="preserve">». </w:t>
      </w:r>
    </w:p>
    <w:p w:rsidR="005F79FB" w:rsidRPr="006C2775" w:rsidRDefault="005F79FB" w:rsidP="005F79FB">
      <w:pPr>
        <w:ind w:firstLine="709"/>
        <w:jc w:val="both"/>
        <w:rPr>
          <w:b/>
          <w:sz w:val="24"/>
          <w:szCs w:val="28"/>
        </w:rPr>
      </w:pPr>
      <w:r w:rsidRPr="006C2775">
        <w:rPr>
          <w:sz w:val="24"/>
          <w:szCs w:val="28"/>
        </w:rPr>
        <w:t xml:space="preserve">3. Настоящее постановление обнародовать путем размещения на информационном стенде и официальном сайте администрации Молодёжного муниципального образования </w:t>
      </w:r>
      <w:proofErr w:type="spellStart"/>
      <w:r w:rsidRPr="006C2775">
        <w:rPr>
          <w:sz w:val="24"/>
          <w:szCs w:val="28"/>
        </w:rPr>
        <w:t>Перелюбского</w:t>
      </w:r>
      <w:proofErr w:type="spellEnd"/>
      <w:r w:rsidRPr="006C2775">
        <w:rPr>
          <w:sz w:val="24"/>
          <w:szCs w:val="28"/>
        </w:rPr>
        <w:t xml:space="preserve"> муниципального района  </w:t>
      </w:r>
    </w:p>
    <w:p w:rsidR="005F79FB" w:rsidRPr="006C2775" w:rsidRDefault="005F79FB" w:rsidP="005F79FB">
      <w:pPr>
        <w:ind w:firstLine="709"/>
        <w:jc w:val="both"/>
        <w:rPr>
          <w:sz w:val="24"/>
          <w:szCs w:val="28"/>
        </w:rPr>
      </w:pPr>
      <w:r w:rsidRPr="006C2775">
        <w:rPr>
          <w:sz w:val="24"/>
          <w:szCs w:val="28"/>
        </w:rPr>
        <w:t>4. Настоящее постановление вступает в силу со дня его официального опубликования.</w:t>
      </w:r>
    </w:p>
    <w:p w:rsidR="005F79FB" w:rsidRDefault="005F79FB" w:rsidP="005F79FB">
      <w:pPr>
        <w:ind w:firstLine="709"/>
        <w:jc w:val="both"/>
        <w:rPr>
          <w:sz w:val="24"/>
          <w:szCs w:val="28"/>
        </w:rPr>
      </w:pPr>
      <w:r w:rsidRPr="006C2775">
        <w:rPr>
          <w:sz w:val="24"/>
          <w:szCs w:val="28"/>
        </w:rPr>
        <w:t xml:space="preserve">5. </w:t>
      </w:r>
      <w:proofErr w:type="gramStart"/>
      <w:r w:rsidRPr="006C2775">
        <w:rPr>
          <w:sz w:val="24"/>
          <w:szCs w:val="28"/>
        </w:rPr>
        <w:t>Контроль за</w:t>
      </w:r>
      <w:proofErr w:type="gramEnd"/>
      <w:r w:rsidRPr="006C2775">
        <w:rPr>
          <w:sz w:val="24"/>
          <w:szCs w:val="28"/>
        </w:rPr>
        <w:t xml:space="preserve"> исполнением оставляю за собой.</w:t>
      </w:r>
    </w:p>
    <w:p w:rsidR="005F79FB" w:rsidRDefault="005F79FB" w:rsidP="005F79FB">
      <w:pPr>
        <w:ind w:firstLine="709"/>
        <w:jc w:val="both"/>
        <w:rPr>
          <w:sz w:val="24"/>
          <w:szCs w:val="28"/>
        </w:rPr>
      </w:pPr>
    </w:p>
    <w:p w:rsidR="005F79FB" w:rsidRDefault="005F79FB" w:rsidP="005F79FB">
      <w:pPr>
        <w:ind w:firstLine="709"/>
        <w:jc w:val="both"/>
        <w:rPr>
          <w:sz w:val="24"/>
          <w:szCs w:val="28"/>
        </w:rPr>
      </w:pPr>
    </w:p>
    <w:p w:rsidR="005F79FB" w:rsidRPr="006C2775" w:rsidRDefault="005F79FB" w:rsidP="005F79FB">
      <w:pPr>
        <w:ind w:firstLine="709"/>
        <w:jc w:val="both"/>
        <w:rPr>
          <w:b/>
          <w:sz w:val="24"/>
          <w:szCs w:val="28"/>
        </w:rPr>
      </w:pPr>
    </w:p>
    <w:p w:rsidR="005F79FB" w:rsidRPr="006C2775" w:rsidRDefault="005F79FB" w:rsidP="005F79FB">
      <w:pPr>
        <w:tabs>
          <w:tab w:val="left" w:pos="6820"/>
        </w:tabs>
        <w:jc w:val="both"/>
        <w:rPr>
          <w:bCs/>
          <w:sz w:val="24"/>
          <w:szCs w:val="28"/>
        </w:rPr>
      </w:pPr>
      <w:r w:rsidRPr="006C2775">
        <w:rPr>
          <w:bCs/>
          <w:sz w:val="24"/>
          <w:szCs w:val="28"/>
        </w:rPr>
        <w:t xml:space="preserve">Глава   </w:t>
      </w:r>
      <w:proofErr w:type="gramStart"/>
      <w:r w:rsidRPr="006C2775">
        <w:rPr>
          <w:sz w:val="24"/>
          <w:szCs w:val="28"/>
        </w:rPr>
        <w:t>Молодёжного</w:t>
      </w:r>
      <w:proofErr w:type="gramEnd"/>
    </w:p>
    <w:p w:rsidR="005F79FB" w:rsidRPr="006C2775" w:rsidRDefault="005F79FB" w:rsidP="005F79FB">
      <w:pPr>
        <w:tabs>
          <w:tab w:val="left" w:pos="6820"/>
        </w:tabs>
        <w:jc w:val="both"/>
        <w:rPr>
          <w:sz w:val="24"/>
          <w:szCs w:val="28"/>
        </w:rPr>
      </w:pPr>
      <w:r w:rsidRPr="006C2775">
        <w:rPr>
          <w:bCs/>
          <w:sz w:val="24"/>
          <w:szCs w:val="28"/>
        </w:rPr>
        <w:t>муниципального образования</w:t>
      </w:r>
      <w:r w:rsidRPr="006C2775">
        <w:rPr>
          <w:sz w:val="24"/>
          <w:szCs w:val="28"/>
        </w:rPr>
        <w:tab/>
        <w:t xml:space="preserve">           </w:t>
      </w:r>
      <w:proofErr w:type="spellStart"/>
      <w:r w:rsidRPr="006C2775">
        <w:rPr>
          <w:sz w:val="24"/>
          <w:szCs w:val="28"/>
        </w:rPr>
        <w:t>Алишанин</w:t>
      </w:r>
      <w:proofErr w:type="spellEnd"/>
      <w:r w:rsidRPr="006C2775">
        <w:rPr>
          <w:sz w:val="24"/>
          <w:szCs w:val="28"/>
        </w:rPr>
        <w:t xml:space="preserve"> С.Н.</w:t>
      </w:r>
    </w:p>
    <w:p w:rsidR="005F79FB" w:rsidRDefault="005F79FB" w:rsidP="005F79FB">
      <w:pPr>
        <w:pStyle w:val="Default"/>
        <w:rPr>
          <w:b/>
          <w:color w:val="auto"/>
          <w:sz w:val="28"/>
          <w:szCs w:val="28"/>
        </w:rPr>
      </w:pPr>
    </w:p>
    <w:p w:rsidR="005F79FB" w:rsidRDefault="005F79FB" w:rsidP="005F79FB">
      <w:pPr>
        <w:pStyle w:val="Default"/>
        <w:rPr>
          <w:b/>
          <w:color w:val="auto"/>
          <w:sz w:val="28"/>
          <w:szCs w:val="28"/>
        </w:rPr>
      </w:pPr>
    </w:p>
    <w:p w:rsidR="005F79FB" w:rsidRDefault="005F79FB" w:rsidP="005F79FB">
      <w:pPr>
        <w:pStyle w:val="Default"/>
        <w:rPr>
          <w:b/>
          <w:color w:val="auto"/>
          <w:sz w:val="28"/>
          <w:szCs w:val="28"/>
        </w:rPr>
      </w:pPr>
    </w:p>
    <w:p w:rsidR="005F79FB" w:rsidRDefault="005F79FB" w:rsidP="005F79FB">
      <w:pPr>
        <w:pStyle w:val="Default"/>
        <w:rPr>
          <w:b/>
          <w:color w:val="auto"/>
          <w:sz w:val="28"/>
          <w:szCs w:val="28"/>
        </w:rPr>
      </w:pPr>
    </w:p>
    <w:p w:rsidR="005F79FB" w:rsidRPr="006C2775" w:rsidRDefault="005F79FB" w:rsidP="005F79FB">
      <w:pPr>
        <w:pStyle w:val="Default"/>
        <w:ind w:left="4536"/>
        <w:jc w:val="right"/>
        <w:rPr>
          <w:color w:val="auto"/>
          <w:sz w:val="20"/>
          <w:szCs w:val="28"/>
        </w:rPr>
      </w:pPr>
      <w:r w:rsidRPr="006C2775">
        <w:rPr>
          <w:color w:val="auto"/>
          <w:sz w:val="20"/>
          <w:szCs w:val="28"/>
        </w:rPr>
        <w:t xml:space="preserve">Приложение </w:t>
      </w:r>
    </w:p>
    <w:p w:rsidR="005F79FB" w:rsidRPr="006C2775" w:rsidRDefault="005F79FB" w:rsidP="005F79FB">
      <w:pPr>
        <w:pStyle w:val="Default"/>
        <w:ind w:left="4536"/>
        <w:jc w:val="right"/>
        <w:rPr>
          <w:color w:val="auto"/>
          <w:sz w:val="20"/>
          <w:szCs w:val="28"/>
        </w:rPr>
      </w:pPr>
      <w:r w:rsidRPr="006C2775">
        <w:rPr>
          <w:color w:val="auto"/>
          <w:sz w:val="20"/>
          <w:szCs w:val="28"/>
        </w:rPr>
        <w:t xml:space="preserve">к постановлению администрации Молодёжного муниципального образования </w:t>
      </w:r>
      <w:proofErr w:type="spellStart"/>
      <w:r w:rsidRPr="006C2775">
        <w:rPr>
          <w:color w:val="auto"/>
          <w:sz w:val="20"/>
          <w:szCs w:val="28"/>
        </w:rPr>
        <w:t>Перелюбского</w:t>
      </w:r>
      <w:proofErr w:type="spellEnd"/>
      <w:r w:rsidRPr="006C2775">
        <w:rPr>
          <w:color w:val="auto"/>
          <w:sz w:val="20"/>
          <w:szCs w:val="28"/>
        </w:rPr>
        <w:t xml:space="preserve"> муниципального района Саратовской области        </w:t>
      </w:r>
    </w:p>
    <w:p w:rsidR="005F79FB" w:rsidRPr="006C2775" w:rsidRDefault="005F79FB" w:rsidP="005F79FB">
      <w:pPr>
        <w:pStyle w:val="Default"/>
        <w:ind w:left="3540" w:firstLine="708"/>
        <w:jc w:val="right"/>
        <w:rPr>
          <w:color w:val="auto"/>
          <w:sz w:val="20"/>
          <w:szCs w:val="28"/>
        </w:rPr>
      </w:pPr>
      <w:r w:rsidRPr="006C2775">
        <w:rPr>
          <w:color w:val="auto"/>
          <w:sz w:val="20"/>
          <w:szCs w:val="28"/>
        </w:rPr>
        <w:t xml:space="preserve">    от 26 ноября 2011 года № 44</w:t>
      </w:r>
    </w:p>
    <w:p w:rsidR="005F79FB" w:rsidRPr="006C2775" w:rsidRDefault="005F79FB" w:rsidP="005F79FB">
      <w:pPr>
        <w:pStyle w:val="Default"/>
        <w:ind w:left="3540" w:firstLine="708"/>
        <w:rPr>
          <w:b/>
          <w:color w:val="auto"/>
          <w:szCs w:val="28"/>
        </w:rPr>
      </w:pPr>
    </w:p>
    <w:p w:rsidR="005F79FB" w:rsidRPr="006C2775" w:rsidRDefault="005F79FB" w:rsidP="005F79FB">
      <w:pPr>
        <w:pStyle w:val="Default"/>
        <w:ind w:firstLine="1134"/>
        <w:jc w:val="center"/>
        <w:rPr>
          <w:b/>
          <w:color w:val="auto"/>
          <w:szCs w:val="28"/>
        </w:rPr>
      </w:pPr>
      <w:r w:rsidRPr="006C2775">
        <w:rPr>
          <w:b/>
          <w:color w:val="auto"/>
          <w:szCs w:val="28"/>
        </w:rPr>
        <w:t xml:space="preserve">Методика прогнозирования поступлений доходов в бюджет Молодёжного муниципального образования </w:t>
      </w:r>
      <w:proofErr w:type="spellStart"/>
      <w:r w:rsidRPr="006C2775">
        <w:rPr>
          <w:b/>
          <w:color w:val="auto"/>
          <w:szCs w:val="28"/>
        </w:rPr>
        <w:t>Перелюбского</w:t>
      </w:r>
      <w:proofErr w:type="spellEnd"/>
      <w:r w:rsidRPr="006C2775">
        <w:rPr>
          <w:b/>
          <w:color w:val="auto"/>
          <w:szCs w:val="28"/>
        </w:rPr>
        <w:t xml:space="preserve"> </w:t>
      </w:r>
    </w:p>
    <w:p w:rsidR="005F79FB" w:rsidRPr="006C2775" w:rsidRDefault="005F79FB" w:rsidP="005F79FB">
      <w:pPr>
        <w:pStyle w:val="Default"/>
        <w:ind w:firstLine="1134"/>
        <w:jc w:val="center"/>
        <w:rPr>
          <w:b/>
          <w:color w:val="auto"/>
          <w:szCs w:val="28"/>
        </w:rPr>
      </w:pPr>
      <w:r w:rsidRPr="006C2775">
        <w:rPr>
          <w:b/>
          <w:color w:val="auto"/>
          <w:szCs w:val="28"/>
        </w:rPr>
        <w:t xml:space="preserve">муниципального района Саратовской области, главным </w:t>
      </w:r>
    </w:p>
    <w:p w:rsidR="005F79FB" w:rsidRPr="006C2775" w:rsidRDefault="005F79FB" w:rsidP="005F79FB">
      <w:pPr>
        <w:pStyle w:val="Default"/>
        <w:ind w:firstLine="1134"/>
        <w:jc w:val="center"/>
        <w:rPr>
          <w:b/>
          <w:color w:val="auto"/>
          <w:szCs w:val="28"/>
        </w:rPr>
      </w:pPr>
      <w:proofErr w:type="gramStart"/>
      <w:r w:rsidRPr="006C2775">
        <w:rPr>
          <w:b/>
          <w:color w:val="auto"/>
          <w:szCs w:val="28"/>
        </w:rPr>
        <w:t>администратором</w:t>
      </w:r>
      <w:proofErr w:type="gramEnd"/>
      <w:r w:rsidRPr="006C2775">
        <w:rPr>
          <w:b/>
          <w:color w:val="auto"/>
          <w:szCs w:val="28"/>
        </w:rPr>
        <w:t xml:space="preserve"> которых является администрация Молодёжного муниципального образования </w:t>
      </w:r>
      <w:proofErr w:type="spellStart"/>
      <w:r w:rsidRPr="006C2775">
        <w:rPr>
          <w:b/>
          <w:color w:val="auto"/>
          <w:szCs w:val="28"/>
        </w:rPr>
        <w:t>Перелюбского</w:t>
      </w:r>
      <w:proofErr w:type="spellEnd"/>
      <w:r w:rsidRPr="006C2775">
        <w:rPr>
          <w:b/>
          <w:color w:val="auto"/>
          <w:szCs w:val="28"/>
        </w:rPr>
        <w:t xml:space="preserve"> муниципального района Саратовской области</w:t>
      </w:r>
    </w:p>
    <w:p w:rsidR="005F79FB" w:rsidRPr="006C2775" w:rsidRDefault="005F79FB" w:rsidP="005F79FB">
      <w:pPr>
        <w:pStyle w:val="Default"/>
        <w:tabs>
          <w:tab w:val="left" w:pos="-142"/>
          <w:tab w:val="left" w:pos="567"/>
        </w:tabs>
        <w:ind w:right="-1"/>
        <w:jc w:val="center"/>
        <w:rPr>
          <w:b/>
          <w:color w:val="000000" w:themeColor="text1"/>
          <w:szCs w:val="28"/>
        </w:rPr>
      </w:pPr>
    </w:p>
    <w:p w:rsidR="005F79FB" w:rsidRPr="006C2775" w:rsidRDefault="005F79FB" w:rsidP="005F79FB">
      <w:pPr>
        <w:pStyle w:val="Default"/>
        <w:tabs>
          <w:tab w:val="left" w:pos="-142"/>
          <w:tab w:val="left" w:pos="567"/>
        </w:tabs>
        <w:ind w:right="-1"/>
        <w:jc w:val="center"/>
        <w:rPr>
          <w:b/>
          <w:color w:val="000000" w:themeColor="text1"/>
          <w:szCs w:val="28"/>
        </w:rPr>
      </w:pPr>
      <w:r w:rsidRPr="006C2775">
        <w:rPr>
          <w:b/>
          <w:color w:val="000000" w:themeColor="text1"/>
          <w:szCs w:val="28"/>
        </w:rPr>
        <w:t>1.Общие положения</w:t>
      </w:r>
    </w:p>
    <w:p w:rsidR="005F79FB" w:rsidRPr="006C2775" w:rsidRDefault="005F79FB" w:rsidP="005F79FB">
      <w:pPr>
        <w:pStyle w:val="Default"/>
        <w:ind w:firstLine="426"/>
        <w:jc w:val="both"/>
        <w:rPr>
          <w:color w:val="auto"/>
          <w:szCs w:val="28"/>
        </w:rPr>
      </w:pPr>
      <w:r w:rsidRPr="006C2775">
        <w:rPr>
          <w:b/>
          <w:color w:val="auto"/>
          <w:szCs w:val="28"/>
        </w:rPr>
        <w:t>1.1.</w:t>
      </w:r>
      <w:r w:rsidRPr="006C2775">
        <w:rPr>
          <w:color w:val="auto"/>
          <w:szCs w:val="28"/>
        </w:rPr>
        <w:t xml:space="preserve">  </w:t>
      </w:r>
      <w:proofErr w:type="gramStart"/>
      <w:r w:rsidRPr="006C2775">
        <w:rPr>
          <w:color w:val="auto"/>
          <w:szCs w:val="28"/>
        </w:rPr>
        <w:t xml:space="preserve">Настоящая методика разработана 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 (с изменениями </w:t>
      </w:r>
      <w:r w:rsidRPr="006C2775">
        <w:rPr>
          <w:szCs w:val="28"/>
        </w:rPr>
        <w:t>и дополнениями</w:t>
      </w:r>
      <w:r w:rsidRPr="006C2775">
        <w:rPr>
          <w:color w:val="auto"/>
          <w:szCs w:val="28"/>
        </w:rPr>
        <w:t>), постановлением Правительства Российской Федерации от 14 сентября 2021 года №1557 «О внесении изменений в некоторые акты Правительства Российской Федерации по</w:t>
      </w:r>
      <w:proofErr w:type="gramEnd"/>
      <w:r w:rsidRPr="006C2775">
        <w:rPr>
          <w:color w:val="auto"/>
          <w:szCs w:val="28"/>
        </w:rPr>
        <w:t xml:space="preserve"> </w:t>
      </w:r>
      <w:proofErr w:type="gramStart"/>
      <w:r w:rsidRPr="006C2775">
        <w:rPr>
          <w:color w:val="auto"/>
          <w:szCs w:val="28"/>
        </w:rPr>
        <w:t xml:space="preserve">вопросам администрирования и прогнозирования доходов бюджетов бюджетной системы Российской Федерации» и определяет методику прогнозирования поступлений доходов в бюджет Молодёжного муниципального образования </w:t>
      </w:r>
      <w:proofErr w:type="spellStart"/>
      <w:r w:rsidRPr="006C2775">
        <w:rPr>
          <w:color w:val="auto"/>
          <w:szCs w:val="28"/>
        </w:rPr>
        <w:t>Перелюбского</w:t>
      </w:r>
      <w:proofErr w:type="spellEnd"/>
      <w:r w:rsidRPr="006C2775">
        <w:rPr>
          <w:color w:val="auto"/>
          <w:szCs w:val="28"/>
        </w:rPr>
        <w:t xml:space="preserve"> муниципального района Саратовской области (далее - бюджет поселения) по кодам доходов, главным администратором которых является администрация Молодёжного муниципального образования </w:t>
      </w:r>
      <w:proofErr w:type="spellStart"/>
      <w:r w:rsidRPr="006C2775">
        <w:rPr>
          <w:color w:val="auto"/>
          <w:szCs w:val="28"/>
        </w:rPr>
        <w:t>Перелюбского</w:t>
      </w:r>
      <w:proofErr w:type="spellEnd"/>
      <w:r w:rsidRPr="006C2775">
        <w:rPr>
          <w:color w:val="auto"/>
          <w:szCs w:val="28"/>
        </w:rPr>
        <w:t xml:space="preserve"> муниципального района Саратовской области (далее администрация поселения) и направлена на повышение качества прогнозирования поступления доходов в бюджет поселения. </w:t>
      </w:r>
      <w:proofErr w:type="gramEnd"/>
    </w:p>
    <w:p w:rsidR="005F79FB" w:rsidRPr="006C2775" w:rsidRDefault="005F79FB" w:rsidP="005F79FB">
      <w:pPr>
        <w:pStyle w:val="Default"/>
        <w:ind w:right="-1" w:firstLine="709"/>
        <w:jc w:val="both"/>
        <w:rPr>
          <w:color w:val="000000" w:themeColor="text1"/>
          <w:szCs w:val="28"/>
        </w:rPr>
      </w:pPr>
      <w:r w:rsidRPr="006C2775">
        <w:rPr>
          <w:b/>
          <w:color w:val="auto"/>
          <w:szCs w:val="28"/>
        </w:rPr>
        <w:t>1.2.</w:t>
      </w:r>
      <w:r w:rsidRPr="006C2775">
        <w:rPr>
          <w:sz w:val="22"/>
        </w:rPr>
        <w:t xml:space="preserve"> </w:t>
      </w:r>
      <w:r w:rsidRPr="006C2775">
        <w:rPr>
          <w:color w:val="000000" w:themeColor="text1"/>
          <w:szCs w:val="28"/>
        </w:rPr>
        <w:t xml:space="preserve">Изменения в настоящую методику вносятся в случаях внесения изменений в законодательные и иные нормативные правовые акты Российской Федерации, субъектов Российской Федерации, представительных органов местного самоуправления в части формирования и прогнозирования доходов бюджетов бюджетной системы Российской Федерации по согласованию с финансовым управлением администрации </w:t>
      </w:r>
      <w:proofErr w:type="spellStart"/>
      <w:r w:rsidRPr="006C2775">
        <w:rPr>
          <w:color w:val="000000" w:themeColor="text1"/>
          <w:szCs w:val="28"/>
        </w:rPr>
        <w:t>Перелюбского</w:t>
      </w:r>
      <w:proofErr w:type="spellEnd"/>
      <w:r w:rsidRPr="006C2775">
        <w:rPr>
          <w:color w:val="000000" w:themeColor="text1"/>
          <w:szCs w:val="28"/>
        </w:rPr>
        <w:t xml:space="preserve"> муниципального района Саратовской области.</w:t>
      </w:r>
    </w:p>
    <w:p w:rsidR="005F79FB" w:rsidRPr="006C2775" w:rsidRDefault="005F79FB" w:rsidP="005F79F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8"/>
        </w:rPr>
      </w:pPr>
      <w:r w:rsidRPr="006C2775">
        <w:rPr>
          <w:rFonts w:eastAsia="Calibri"/>
          <w:b/>
          <w:color w:val="000000" w:themeColor="text1"/>
          <w:sz w:val="24"/>
          <w:szCs w:val="28"/>
        </w:rPr>
        <w:t>1.3.</w:t>
      </w:r>
      <w:r w:rsidRPr="006C2775">
        <w:rPr>
          <w:rFonts w:eastAsia="Calibri"/>
          <w:color w:val="000000" w:themeColor="text1"/>
          <w:sz w:val="24"/>
          <w:szCs w:val="28"/>
        </w:rPr>
        <w:t xml:space="preserve"> Перечень доходов, в отношении которых администрация Молодёжного муниципального образования выполняет бюджетные полномочия главного администратора доходов, определяется согласно постановлению администрации Молодёжного муниципального образования </w:t>
      </w:r>
      <w:proofErr w:type="spellStart"/>
      <w:r w:rsidRPr="006C2775">
        <w:rPr>
          <w:rFonts w:eastAsia="Calibri"/>
          <w:color w:val="000000" w:themeColor="text1"/>
          <w:sz w:val="24"/>
          <w:szCs w:val="28"/>
        </w:rPr>
        <w:t>Перелюбского</w:t>
      </w:r>
      <w:proofErr w:type="spellEnd"/>
      <w:r w:rsidRPr="006C2775">
        <w:rPr>
          <w:rFonts w:eastAsia="Calibri"/>
          <w:color w:val="000000" w:themeColor="text1"/>
          <w:sz w:val="24"/>
          <w:szCs w:val="28"/>
        </w:rPr>
        <w:t xml:space="preserve"> муниципального района Саратовской области «Об утверждении </w:t>
      </w:r>
      <w:proofErr w:type="gramStart"/>
      <w:r w:rsidRPr="006C2775">
        <w:rPr>
          <w:rFonts w:eastAsia="Calibri"/>
          <w:color w:val="000000" w:themeColor="text1"/>
          <w:sz w:val="24"/>
          <w:szCs w:val="28"/>
        </w:rPr>
        <w:t>перечня главных администраторов доходов бюджета Молодёжного муниципального образования</w:t>
      </w:r>
      <w:proofErr w:type="gramEnd"/>
      <w:r w:rsidRPr="006C2775">
        <w:rPr>
          <w:rFonts w:eastAsia="Calibri"/>
          <w:color w:val="000000" w:themeColor="text1"/>
          <w:sz w:val="24"/>
          <w:szCs w:val="28"/>
        </w:rPr>
        <w:t xml:space="preserve"> </w:t>
      </w:r>
      <w:proofErr w:type="spellStart"/>
      <w:r w:rsidRPr="006C2775">
        <w:rPr>
          <w:rFonts w:eastAsia="Calibri"/>
          <w:color w:val="000000" w:themeColor="text1"/>
          <w:sz w:val="24"/>
          <w:szCs w:val="28"/>
        </w:rPr>
        <w:t>Перелюбского</w:t>
      </w:r>
      <w:proofErr w:type="spellEnd"/>
      <w:r w:rsidRPr="006C2775">
        <w:rPr>
          <w:rFonts w:eastAsia="Calibri"/>
          <w:color w:val="000000" w:themeColor="text1"/>
          <w:sz w:val="24"/>
          <w:szCs w:val="28"/>
        </w:rPr>
        <w:t xml:space="preserve"> муниципального района Саратовской области».</w:t>
      </w:r>
    </w:p>
    <w:p w:rsidR="005F79FB" w:rsidRPr="006C2775" w:rsidRDefault="005F79FB" w:rsidP="005F79FB">
      <w:pPr>
        <w:pStyle w:val="Default"/>
        <w:ind w:firstLine="709"/>
        <w:jc w:val="both"/>
        <w:rPr>
          <w:color w:val="000000" w:themeColor="text1"/>
          <w:szCs w:val="28"/>
        </w:rPr>
      </w:pPr>
      <w:r w:rsidRPr="006C2775">
        <w:rPr>
          <w:b/>
          <w:color w:val="000000" w:themeColor="text1"/>
          <w:szCs w:val="28"/>
        </w:rPr>
        <w:t>1.4.</w:t>
      </w:r>
      <w:r w:rsidRPr="006C2775">
        <w:rPr>
          <w:color w:val="000000" w:themeColor="text1"/>
          <w:szCs w:val="28"/>
        </w:rPr>
        <w:t xml:space="preserve"> Прогнозирование поступления доходов в текущем финансовом году производится на основании данных о фактических поступлениях доходов за истекшие месяцы этого года; </w:t>
      </w:r>
    </w:p>
    <w:p w:rsidR="005F79FB" w:rsidRPr="006C2775" w:rsidRDefault="005F79FB" w:rsidP="005F79FB">
      <w:pPr>
        <w:pStyle w:val="Default"/>
        <w:ind w:firstLine="709"/>
        <w:jc w:val="both"/>
        <w:rPr>
          <w:color w:val="000000" w:themeColor="text1"/>
          <w:szCs w:val="28"/>
        </w:rPr>
      </w:pPr>
      <w:r w:rsidRPr="006C2775">
        <w:rPr>
          <w:b/>
          <w:color w:val="000000" w:themeColor="text1"/>
          <w:szCs w:val="28"/>
        </w:rPr>
        <w:t>1.5.</w:t>
      </w:r>
      <w:r w:rsidRPr="006C2775">
        <w:rPr>
          <w:color w:val="000000" w:themeColor="text1"/>
          <w:szCs w:val="28"/>
        </w:rPr>
        <w:t xml:space="preserve">   </w:t>
      </w:r>
      <w:proofErr w:type="gramStart"/>
      <w:r w:rsidRPr="006C2775">
        <w:rPr>
          <w:color w:val="000000" w:themeColor="text1"/>
          <w:szCs w:val="28"/>
        </w:rPr>
        <w:t>Прогнозирование поступлений доходов в очередном финансовом году производится на основании данных о фактических поступлениях в отчетном и предшествующем ему годах, по прогнозным данным на текущий финансовый год.</w:t>
      </w:r>
      <w:proofErr w:type="gramEnd"/>
      <w:r w:rsidRPr="006C2775">
        <w:rPr>
          <w:color w:val="000000" w:themeColor="text1"/>
          <w:szCs w:val="28"/>
        </w:rPr>
        <w:t xml:space="preserve"> Прогноз поступлений доходов может быть увеличен на сумму прогноза поступлений дебиторской задолженности по доходам, получаемой на основании данных о планирующемся зачислении задолженности в бюджет.</w:t>
      </w:r>
    </w:p>
    <w:p w:rsidR="005F79FB" w:rsidRPr="006C2775" w:rsidRDefault="005F79FB" w:rsidP="005F79FB">
      <w:pPr>
        <w:pStyle w:val="Default"/>
        <w:ind w:firstLine="709"/>
        <w:jc w:val="both"/>
        <w:rPr>
          <w:color w:val="000000" w:themeColor="text1"/>
          <w:szCs w:val="28"/>
        </w:rPr>
      </w:pPr>
      <w:r w:rsidRPr="006C2775">
        <w:rPr>
          <w:b/>
          <w:color w:val="000000" w:themeColor="text1"/>
          <w:szCs w:val="28"/>
        </w:rPr>
        <w:t>1.6.</w:t>
      </w:r>
      <w:r w:rsidRPr="006C2775">
        <w:rPr>
          <w:color w:val="000000" w:themeColor="text1"/>
          <w:szCs w:val="28"/>
        </w:rPr>
        <w:t xml:space="preserve"> Прогнозирование доходов на</w:t>
      </w:r>
      <w:r w:rsidRPr="006C2775">
        <w:rPr>
          <w:b/>
          <w:color w:val="000000" w:themeColor="text1"/>
          <w:szCs w:val="28"/>
        </w:rPr>
        <w:t xml:space="preserve"> </w:t>
      </w:r>
      <w:r w:rsidRPr="006C2775">
        <w:rPr>
          <w:color w:val="000000" w:themeColor="text1"/>
          <w:szCs w:val="28"/>
        </w:rPr>
        <w:t xml:space="preserve">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предшествующие планируемому. </w:t>
      </w:r>
    </w:p>
    <w:p w:rsidR="005F79FB" w:rsidRPr="006C2775" w:rsidRDefault="005F79FB" w:rsidP="005F79FB">
      <w:pPr>
        <w:pStyle w:val="Default"/>
        <w:ind w:firstLine="709"/>
        <w:jc w:val="both"/>
        <w:rPr>
          <w:color w:val="000000" w:themeColor="text1"/>
          <w:szCs w:val="28"/>
        </w:rPr>
      </w:pPr>
      <w:r w:rsidRPr="006C2775">
        <w:rPr>
          <w:b/>
          <w:color w:val="000000" w:themeColor="text1"/>
          <w:szCs w:val="28"/>
        </w:rPr>
        <w:t>1.7.</w:t>
      </w:r>
      <w:r w:rsidRPr="006C2775">
        <w:rPr>
          <w:color w:val="000000" w:themeColor="text1"/>
          <w:szCs w:val="28"/>
        </w:rPr>
        <w:t xml:space="preserve">   При расчете прогнозного объема поступлений доходов используются:</w:t>
      </w:r>
    </w:p>
    <w:p w:rsidR="005F79FB" w:rsidRPr="006C2775" w:rsidRDefault="005F79FB" w:rsidP="005F79FB">
      <w:pPr>
        <w:pStyle w:val="Default"/>
        <w:ind w:firstLine="1134"/>
        <w:jc w:val="both"/>
        <w:rPr>
          <w:color w:val="000000" w:themeColor="text1"/>
          <w:szCs w:val="28"/>
        </w:rPr>
      </w:pPr>
      <w:r w:rsidRPr="006C2775">
        <w:rPr>
          <w:color w:val="000000" w:themeColor="text1"/>
          <w:szCs w:val="28"/>
        </w:rPr>
        <w:lastRenderedPageBreak/>
        <w:t xml:space="preserve"> -   Бюджетный кодекс Российской Федерации; </w:t>
      </w:r>
    </w:p>
    <w:p w:rsidR="005F79FB" w:rsidRPr="006C2775" w:rsidRDefault="005F79FB" w:rsidP="005F79FB">
      <w:pPr>
        <w:pStyle w:val="Default"/>
        <w:ind w:firstLine="1276"/>
        <w:jc w:val="both"/>
        <w:rPr>
          <w:color w:val="000000" w:themeColor="text1"/>
          <w:szCs w:val="28"/>
        </w:rPr>
      </w:pPr>
      <w:r w:rsidRPr="006C2775">
        <w:rPr>
          <w:color w:val="000000" w:themeColor="text1"/>
          <w:szCs w:val="28"/>
        </w:rPr>
        <w:t xml:space="preserve">- нормативно-правовые акты Правительства Российской Федерации, высших исполнительных органов власти субъектов и представительных органов муниципальных образований, при этом проекты нормативных правовых актов и проекты, предусматривающие внесение изменений в нормативно-правовые акты  при расчете прогнозного объема поступлений доходов могут учитываться по решению финансового управления администрации </w:t>
      </w:r>
      <w:proofErr w:type="spellStart"/>
      <w:r w:rsidRPr="006C2775">
        <w:rPr>
          <w:color w:val="000000" w:themeColor="text1"/>
          <w:szCs w:val="28"/>
        </w:rPr>
        <w:t>Перелюбского</w:t>
      </w:r>
      <w:proofErr w:type="spellEnd"/>
      <w:r w:rsidRPr="006C2775">
        <w:rPr>
          <w:color w:val="000000" w:themeColor="text1"/>
          <w:szCs w:val="28"/>
        </w:rPr>
        <w:t xml:space="preserve"> муниципального района;</w:t>
      </w:r>
    </w:p>
    <w:p w:rsidR="005F79FB" w:rsidRPr="006C2775" w:rsidRDefault="005F79FB" w:rsidP="005F79FB">
      <w:pPr>
        <w:pStyle w:val="Default"/>
        <w:tabs>
          <w:tab w:val="left" w:pos="1134"/>
        </w:tabs>
        <w:ind w:right="-1" w:firstLine="1134"/>
        <w:jc w:val="both"/>
        <w:rPr>
          <w:color w:val="000000" w:themeColor="text1"/>
          <w:szCs w:val="28"/>
        </w:rPr>
      </w:pPr>
      <w:r w:rsidRPr="006C2775">
        <w:rPr>
          <w:color w:val="000000" w:themeColor="text1"/>
          <w:szCs w:val="28"/>
        </w:rPr>
        <w:t xml:space="preserve">- основные направления бюджетной политики и основные направления налоговой политики на очередной финансовый </w:t>
      </w:r>
      <w:proofErr w:type="gramStart"/>
      <w:r w:rsidRPr="006C2775">
        <w:rPr>
          <w:color w:val="000000" w:themeColor="text1"/>
          <w:szCs w:val="28"/>
        </w:rPr>
        <w:t>год</w:t>
      </w:r>
      <w:proofErr w:type="gramEnd"/>
      <w:r w:rsidRPr="006C2775">
        <w:rPr>
          <w:color w:val="000000" w:themeColor="text1"/>
          <w:szCs w:val="28"/>
        </w:rPr>
        <w:t xml:space="preserve"> и плановый период;</w:t>
      </w:r>
    </w:p>
    <w:p w:rsidR="005F79FB" w:rsidRPr="006C2775" w:rsidRDefault="005F79FB" w:rsidP="005F79FB">
      <w:pPr>
        <w:pStyle w:val="Default"/>
        <w:tabs>
          <w:tab w:val="left" w:pos="1134"/>
        </w:tabs>
        <w:ind w:right="-1" w:firstLine="1134"/>
        <w:jc w:val="both"/>
        <w:rPr>
          <w:color w:val="000000" w:themeColor="text1"/>
          <w:szCs w:val="28"/>
        </w:rPr>
      </w:pPr>
      <w:r w:rsidRPr="006C2775">
        <w:rPr>
          <w:color w:val="000000" w:themeColor="text1"/>
          <w:szCs w:val="28"/>
        </w:rPr>
        <w:t xml:space="preserve">- оценка и показатели прогнозов социально-экономического развития   </w:t>
      </w:r>
      <w:proofErr w:type="spellStart"/>
      <w:r w:rsidRPr="006C2775">
        <w:rPr>
          <w:color w:val="000000" w:themeColor="text1"/>
          <w:szCs w:val="28"/>
        </w:rPr>
        <w:t>Перелюбского</w:t>
      </w:r>
      <w:proofErr w:type="spellEnd"/>
      <w:r w:rsidRPr="006C2775">
        <w:rPr>
          <w:color w:val="000000" w:themeColor="text1"/>
          <w:szCs w:val="28"/>
        </w:rPr>
        <w:t xml:space="preserve"> муниципального района на очередной финансовый год и плановый период;</w:t>
      </w:r>
    </w:p>
    <w:p w:rsidR="005F79FB" w:rsidRPr="006C2775" w:rsidRDefault="005F79FB" w:rsidP="005F79FB">
      <w:pPr>
        <w:pStyle w:val="Default"/>
        <w:ind w:firstLine="1134"/>
        <w:jc w:val="both"/>
        <w:rPr>
          <w:szCs w:val="28"/>
        </w:rPr>
      </w:pPr>
      <w:r w:rsidRPr="006C2775">
        <w:rPr>
          <w:color w:val="000000" w:themeColor="text1"/>
          <w:szCs w:val="28"/>
        </w:rPr>
        <w:t>- отчетность об исполнении доходов за год, предшествующий текущему финансовому году и за отчетный период текущего финансового года отчетные данные о фактических поступлениях за отчетный финансовый год, д</w:t>
      </w:r>
      <w:r w:rsidRPr="006C2775">
        <w:rPr>
          <w:szCs w:val="28"/>
        </w:rPr>
        <w:t>анные формы бухгалтерской отчетности ОКУД 0503117 "Отчет об исполнении бюджета".</w:t>
      </w:r>
    </w:p>
    <w:p w:rsidR="005F79FB" w:rsidRPr="006C2775" w:rsidRDefault="005F79FB" w:rsidP="005F79FB">
      <w:pPr>
        <w:pStyle w:val="Default"/>
        <w:ind w:firstLine="1134"/>
        <w:jc w:val="both"/>
        <w:rPr>
          <w:color w:val="000000" w:themeColor="text1"/>
          <w:szCs w:val="28"/>
        </w:rPr>
      </w:pPr>
      <w:r w:rsidRPr="006C2775">
        <w:rPr>
          <w:color w:val="000000" w:themeColor="text1"/>
          <w:szCs w:val="28"/>
        </w:rPr>
        <w:t xml:space="preserve">- оценка ожидаемых результатов работы по взысканию дебиторской задолженности по доходам;  </w:t>
      </w:r>
    </w:p>
    <w:p w:rsidR="005F79FB" w:rsidRPr="006C2775" w:rsidRDefault="005F79FB" w:rsidP="005F79FB">
      <w:pPr>
        <w:pStyle w:val="Default"/>
        <w:ind w:firstLine="1134"/>
        <w:jc w:val="both"/>
        <w:rPr>
          <w:color w:val="000000" w:themeColor="text1"/>
          <w:szCs w:val="28"/>
        </w:rPr>
      </w:pPr>
      <w:r w:rsidRPr="006C2775">
        <w:rPr>
          <w:color w:val="000000" w:themeColor="text1"/>
          <w:szCs w:val="28"/>
        </w:rPr>
        <w:t xml:space="preserve">Перечень может быть расширен с целью повышения эффективности прогнозных расчетов.  </w:t>
      </w:r>
    </w:p>
    <w:p w:rsidR="005F79FB" w:rsidRPr="006C2775" w:rsidRDefault="005F79FB" w:rsidP="005F79FB">
      <w:pPr>
        <w:pStyle w:val="Default"/>
        <w:ind w:firstLine="708"/>
        <w:jc w:val="both"/>
        <w:rPr>
          <w:color w:val="000000" w:themeColor="text1"/>
          <w:szCs w:val="28"/>
        </w:rPr>
      </w:pPr>
      <w:r w:rsidRPr="006C2775">
        <w:rPr>
          <w:b/>
          <w:color w:val="000000" w:themeColor="text1"/>
          <w:szCs w:val="28"/>
        </w:rPr>
        <w:t>1.8.</w:t>
      </w:r>
      <w:r w:rsidRPr="006C2775">
        <w:rPr>
          <w:color w:val="000000" w:themeColor="text1"/>
          <w:szCs w:val="28"/>
        </w:rPr>
        <w:t xml:space="preserve">   Прогнозные значения объемов поступлений доходов в бюджеты могут рассчитываться с применением следующих методов расчетов: </w:t>
      </w:r>
    </w:p>
    <w:p w:rsidR="005F79FB" w:rsidRPr="006C2775" w:rsidRDefault="005F79FB" w:rsidP="005F79FB">
      <w:pPr>
        <w:pStyle w:val="Default"/>
        <w:ind w:firstLine="709"/>
        <w:jc w:val="both"/>
        <w:rPr>
          <w:color w:val="000000" w:themeColor="text1"/>
          <w:szCs w:val="28"/>
        </w:rPr>
      </w:pPr>
      <w:r w:rsidRPr="006C2775">
        <w:rPr>
          <w:color w:val="000000" w:themeColor="text1"/>
          <w:szCs w:val="28"/>
        </w:rPr>
        <w:t xml:space="preserve">- </w:t>
      </w:r>
      <w:r w:rsidRPr="006C2775">
        <w:rPr>
          <w:b/>
          <w:color w:val="000000" w:themeColor="text1"/>
          <w:szCs w:val="28"/>
        </w:rPr>
        <w:t>прямой расчет</w:t>
      </w:r>
      <w:r w:rsidRPr="006C2775">
        <w:rPr>
          <w:color w:val="000000" w:themeColor="text1"/>
          <w:szCs w:val="28"/>
        </w:rPr>
        <w:t xml:space="preserve">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 </w:t>
      </w:r>
    </w:p>
    <w:p w:rsidR="005F79FB" w:rsidRPr="006C2775" w:rsidRDefault="005F79FB" w:rsidP="005F79FB">
      <w:pPr>
        <w:pStyle w:val="Default"/>
        <w:ind w:firstLine="709"/>
        <w:jc w:val="both"/>
        <w:rPr>
          <w:color w:val="000000" w:themeColor="text1"/>
          <w:szCs w:val="28"/>
        </w:rPr>
      </w:pPr>
      <w:r w:rsidRPr="006C2775">
        <w:rPr>
          <w:color w:val="000000" w:themeColor="text1"/>
          <w:szCs w:val="28"/>
        </w:rPr>
        <w:t xml:space="preserve">-    </w:t>
      </w:r>
      <w:r w:rsidRPr="006C2775">
        <w:rPr>
          <w:b/>
          <w:color w:val="000000" w:themeColor="text1"/>
          <w:szCs w:val="28"/>
        </w:rPr>
        <w:t>усреднение</w:t>
      </w:r>
      <w:r w:rsidRPr="006C2775">
        <w:rPr>
          <w:color w:val="000000" w:themeColor="text1"/>
          <w:szCs w:val="28"/>
        </w:rPr>
        <w:t xml:space="preserve"> – расчет на основании усреднения годовых объемов доходов бюджета не менее</w:t>
      </w:r>
      <w:proofErr w:type="gramStart"/>
      <w:r w:rsidRPr="006C2775">
        <w:rPr>
          <w:color w:val="000000" w:themeColor="text1"/>
          <w:szCs w:val="28"/>
        </w:rPr>
        <w:t>,</w:t>
      </w:r>
      <w:proofErr w:type="gramEnd"/>
      <w:r w:rsidRPr="006C2775">
        <w:rPr>
          <w:color w:val="000000" w:themeColor="text1"/>
          <w:szCs w:val="28"/>
        </w:rPr>
        <w:t xml:space="preserve"> чем за 3 года или за весь период поступления соответствующего вида доходов бюджета в случае, если он не превышает 3 года;</w:t>
      </w:r>
    </w:p>
    <w:p w:rsidR="005F79FB" w:rsidRPr="006C2775" w:rsidRDefault="005F79FB" w:rsidP="005F79FB">
      <w:pPr>
        <w:pStyle w:val="Default"/>
        <w:ind w:firstLine="709"/>
        <w:jc w:val="both"/>
        <w:rPr>
          <w:color w:val="000000" w:themeColor="text1"/>
          <w:szCs w:val="28"/>
        </w:rPr>
      </w:pPr>
      <w:r w:rsidRPr="006C2775">
        <w:rPr>
          <w:color w:val="000000" w:themeColor="text1"/>
          <w:szCs w:val="28"/>
        </w:rPr>
        <w:t xml:space="preserve">-   </w:t>
      </w:r>
      <w:r w:rsidRPr="006C2775">
        <w:rPr>
          <w:b/>
          <w:color w:val="000000" w:themeColor="text1"/>
          <w:szCs w:val="28"/>
        </w:rPr>
        <w:t>индексация</w:t>
      </w:r>
      <w:r w:rsidRPr="006C2775">
        <w:rPr>
          <w:color w:val="000000" w:themeColor="text1"/>
          <w:szCs w:val="28"/>
        </w:rPr>
        <w:t xml:space="preserve"> – расчет с применением индекса потребительских цен, либо индекса инфляции или другого коэффициента, характеризующего динамику прогнозируемого вида доходов;</w:t>
      </w:r>
    </w:p>
    <w:p w:rsidR="005F79FB" w:rsidRPr="006C2775" w:rsidRDefault="005F79FB" w:rsidP="005F79FB">
      <w:pPr>
        <w:pStyle w:val="Default"/>
        <w:ind w:firstLine="709"/>
        <w:jc w:val="both"/>
        <w:rPr>
          <w:color w:val="000000" w:themeColor="text1"/>
          <w:szCs w:val="28"/>
        </w:rPr>
      </w:pPr>
      <w:r w:rsidRPr="006C2775">
        <w:rPr>
          <w:color w:val="000000" w:themeColor="text1"/>
          <w:szCs w:val="28"/>
        </w:rPr>
        <w:t xml:space="preserve">-  </w:t>
      </w:r>
      <w:r w:rsidRPr="006C2775">
        <w:rPr>
          <w:b/>
          <w:color w:val="000000" w:themeColor="text1"/>
          <w:szCs w:val="28"/>
        </w:rPr>
        <w:t>экстраполяция</w:t>
      </w:r>
      <w:r w:rsidRPr="006C2775">
        <w:rPr>
          <w:color w:val="000000" w:themeColor="text1"/>
          <w:szCs w:val="28"/>
        </w:rPr>
        <w:t xml:space="preserve"> – расчет, осуществляемый на основании имеющихся данных о тенденциях изменения поступлений в предшествующие периоды;</w:t>
      </w:r>
    </w:p>
    <w:p w:rsidR="005F79FB" w:rsidRPr="006C2775" w:rsidRDefault="005F79FB" w:rsidP="005F79FB">
      <w:pPr>
        <w:spacing w:after="240"/>
        <w:ind w:firstLine="708"/>
        <w:jc w:val="both"/>
        <w:rPr>
          <w:b/>
          <w:color w:val="000000" w:themeColor="text1"/>
          <w:sz w:val="24"/>
          <w:szCs w:val="28"/>
        </w:rPr>
        <w:sectPr w:rsidR="005F79FB" w:rsidRPr="006C2775" w:rsidSect="006C2775">
          <w:footerReference w:type="default" r:id="rId8"/>
          <w:pgSz w:w="11906" w:h="16838"/>
          <w:pgMar w:top="142" w:right="709" w:bottom="1134" w:left="1276" w:header="0" w:footer="0" w:gutter="0"/>
          <w:cols w:space="708"/>
          <w:docGrid w:linePitch="360"/>
        </w:sectPr>
      </w:pPr>
      <w:r w:rsidRPr="006C2775">
        <w:rPr>
          <w:b/>
          <w:color w:val="000000" w:themeColor="text1"/>
          <w:sz w:val="24"/>
          <w:szCs w:val="28"/>
        </w:rPr>
        <w:t>1.9</w:t>
      </w:r>
      <w:r w:rsidRPr="006C2775">
        <w:rPr>
          <w:color w:val="000000" w:themeColor="text1"/>
          <w:sz w:val="24"/>
          <w:szCs w:val="28"/>
        </w:rPr>
        <w:t>.   В процессе исполнения бюджета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5F79FB" w:rsidRPr="007442B7" w:rsidRDefault="005F79FB" w:rsidP="005F79FB">
      <w:pPr>
        <w:spacing w:after="1" w:line="200" w:lineRule="atLeast"/>
        <w:jc w:val="center"/>
        <w:rPr>
          <w:b/>
          <w:sz w:val="28"/>
          <w:szCs w:val="28"/>
        </w:rPr>
      </w:pPr>
      <w:r w:rsidRPr="007442B7">
        <w:rPr>
          <w:b/>
          <w:sz w:val="28"/>
          <w:szCs w:val="28"/>
        </w:rPr>
        <w:lastRenderedPageBreak/>
        <w:t>2. МЕТОДИКА</w:t>
      </w:r>
    </w:p>
    <w:p w:rsidR="005F79FB" w:rsidRPr="00734D6D" w:rsidRDefault="005F79FB" w:rsidP="005F79FB">
      <w:pPr>
        <w:spacing w:after="1" w:line="200" w:lineRule="atLeast"/>
        <w:jc w:val="center"/>
        <w:rPr>
          <w:b/>
          <w:sz w:val="28"/>
          <w:szCs w:val="28"/>
        </w:rPr>
      </w:pPr>
      <w:r w:rsidRPr="007442B7">
        <w:rPr>
          <w:b/>
          <w:sz w:val="28"/>
          <w:szCs w:val="28"/>
        </w:rPr>
        <w:t xml:space="preserve">прогнозирования поступлений доходов в бюджет </w:t>
      </w:r>
      <w:r>
        <w:rPr>
          <w:b/>
          <w:sz w:val="28"/>
          <w:szCs w:val="28"/>
        </w:rPr>
        <w:t>Молодёжного</w:t>
      </w:r>
      <w:r w:rsidRPr="007442B7">
        <w:rPr>
          <w:b/>
          <w:sz w:val="28"/>
          <w:szCs w:val="28"/>
        </w:rPr>
        <w:t xml:space="preserve"> муницип</w:t>
      </w:r>
      <w:r>
        <w:rPr>
          <w:b/>
          <w:sz w:val="28"/>
          <w:szCs w:val="28"/>
        </w:rPr>
        <w:t xml:space="preserve">ального образования </w:t>
      </w:r>
      <w:proofErr w:type="spellStart"/>
      <w:r>
        <w:rPr>
          <w:b/>
          <w:sz w:val="28"/>
          <w:szCs w:val="28"/>
        </w:rPr>
        <w:t>Перелюбского</w:t>
      </w:r>
      <w:proofErr w:type="spellEnd"/>
      <w:r w:rsidRPr="007442B7">
        <w:rPr>
          <w:b/>
          <w:sz w:val="28"/>
          <w:szCs w:val="28"/>
        </w:rPr>
        <w:t xml:space="preserve"> муниципального района Саратовской области</w:t>
      </w:r>
      <w:r>
        <w:rPr>
          <w:b/>
          <w:sz w:val="28"/>
          <w:szCs w:val="28"/>
        </w:rPr>
        <w:t xml:space="preserve">, </w:t>
      </w:r>
      <w:r w:rsidRPr="00734D6D">
        <w:t xml:space="preserve"> </w:t>
      </w:r>
      <w:r w:rsidRPr="00734D6D">
        <w:rPr>
          <w:b/>
          <w:sz w:val="28"/>
          <w:szCs w:val="28"/>
        </w:rPr>
        <w:t xml:space="preserve">главным </w:t>
      </w:r>
    </w:p>
    <w:p w:rsidR="005F79FB" w:rsidRPr="007442B7" w:rsidRDefault="005F79FB" w:rsidP="005F79FB">
      <w:pPr>
        <w:spacing w:after="1" w:line="200" w:lineRule="atLeast"/>
        <w:jc w:val="center"/>
        <w:rPr>
          <w:b/>
          <w:sz w:val="28"/>
          <w:szCs w:val="28"/>
        </w:rPr>
      </w:pPr>
      <w:proofErr w:type="gramStart"/>
      <w:r w:rsidRPr="00734D6D">
        <w:rPr>
          <w:b/>
          <w:sz w:val="28"/>
          <w:szCs w:val="28"/>
        </w:rPr>
        <w:t>администратором</w:t>
      </w:r>
      <w:proofErr w:type="gramEnd"/>
      <w:r w:rsidRPr="00734D6D">
        <w:rPr>
          <w:b/>
          <w:sz w:val="28"/>
          <w:szCs w:val="28"/>
        </w:rPr>
        <w:t xml:space="preserve"> которых является администрация </w:t>
      </w:r>
      <w:r>
        <w:rPr>
          <w:b/>
          <w:sz w:val="28"/>
          <w:szCs w:val="28"/>
        </w:rPr>
        <w:t>Молодёжного</w:t>
      </w:r>
      <w:r w:rsidRPr="00734D6D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734D6D">
        <w:rPr>
          <w:b/>
          <w:sz w:val="28"/>
          <w:szCs w:val="28"/>
        </w:rPr>
        <w:t>Перелюбского</w:t>
      </w:r>
      <w:proofErr w:type="spellEnd"/>
      <w:r w:rsidRPr="00734D6D">
        <w:rPr>
          <w:b/>
          <w:sz w:val="28"/>
          <w:szCs w:val="28"/>
        </w:rPr>
        <w:t xml:space="preserve"> муниципального района Саратовской области</w:t>
      </w:r>
    </w:p>
    <w:p w:rsidR="005F79FB" w:rsidRPr="00227D2F" w:rsidRDefault="005F79FB" w:rsidP="005F79FB">
      <w:pPr>
        <w:spacing w:after="1" w:line="200" w:lineRule="atLeast"/>
        <w:jc w:val="both"/>
        <w:rPr>
          <w:sz w:val="28"/>
          <w:szCs w:val="28"/>
        </w:rPr>
      </w:pPr>
    </w:p>
    <w:tbl>
      <w:tblPr>
        <w:tblW w:w="150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856"/>
        <w:gridCol w:w="1417"/>
        <w:gridCol w:w="1985"/>
        <w:gridCol w:w="2268"/>
        <w:gridCol w:w="1134"/>
        <w:gridCol w:w="1843"/>
        <w:gridCol w:w="3119"/>
        <w:gridCol w:w="1985"/>
      </w:tblGrid>
      <w:tr w:rsidR="005F79FB" w:rsidRPr="00A37B2C" w:rsidTr="00976AA5">
        <w:tc>
          <w:tcPr>
            <w:tcW w:w="421" w:type="dxa"/>
          </w:tcPr>
          <w:p w:rsidR="005F79FB" w:rsidRPr="00A37B2C" w:rsidRDefault="005F79FB" w:rsidP="00976AA5">
            <w:pPr>
              <w:spacing w:after="1" w:line="200" w:lineRule="atLeast"/>
              <w:jc w:val="center"/>
              <w:rPr>
                <w:b/>
                <w:sz w:val="18"/>
                <w:szCs w:val="18"/>
              </w:rPr>
            </w:pPr>
            <w:r w:rsidRPr="00A37B2C">
              <w:rPr>
                <w:b/>
                <w:sz w:val="18"/>
                <w:szCs w:val="18"/>
              </w:rPr>
              <w:t xml:space="preserve">N </w:t>
            </w:r>
            <w:proofErr w:type="gramStart"/>
            <w:r w:rsidRPr="00A37B2C">
              <w:rPr>
                <w:b/>
                <w:sz w:val="18"/>
                <w:szCs w:val="18"/>
              </w:rPr>
              <w:t>п</w:t>
            </w:r>
            <w:proofErr w:type="gramEnd"/>
            <w:r w:rsidRPr="00A37B2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856" w:type="dxa"/>
          </w:tcPr>
          <w:p w:rsidR="005F79FB" w:rsidRPr="00A37B2C" w:rsidRDefault="005F79FB" w:rsidP="00976AA5">
            <w:pPr>
              <w:spacing w:after="1" w:line="200" w:lineRule="atLeast"/>
              <w:jc w:val="center"/>
              <w:rPr>
                <w:b/>
                <w:sz w:val="18"/>
                <w:szCs w:val="18"/>
              </w:rPr>
            </w:pPr>
            <w:r w:rsidRPr="00A37B2C">
              <w:rPr>
                <w:b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1417" w:type="dxa"/>
          </w:tcPr>
          <w:p w:rsidR="005F79FB" w:rsidRPr="00A37B2C" w:rsidRDefault="005F79FB" w:rsidP="00976AA5">
            <w:pPr>
              <w:spacing w:after="1" w:line="200" w:lineRule="atLeast"/>
              <w:jc w:val="center"/>
              <w:rPr>
                <w:b/>
                <w:sz w:val="18"/>
                <w:szCs w:val="18"/>
              </w:rPr>
            </w:pPr>
            <w:r w:rsidRPr="00A37B2C">
              <w:rPr>
                <w:b/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1985" w:type="dxa"/>
          </w:tcPr>
          <w:p w:rsidR="005F79FB" w:rsidRPr="00A37B2C" w:rsidRDefault="005F79FB" w:rsidP="00976AA5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КБК</w:t>
            </w:r>
          </w:p>
        </w:tc>
        <w:tc>
          <w:tcPr>
            <w:tcW w:w="2268" w:type="dxa"/>
          </w:tcPr>
          <w:p w:rsidR="005F79FB" w:rsidRPr="00A37B2C" w:rsidRDefault="005F79FB" w:rsidP="00976AA5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134" w:type="dxa"/>
          </w:tcPr>
          <w:p w:rsidR="005F79FB" w:rsidRPr="00A37B2C" w:rsidRDefault="005F79FB" w:rsidP="00976AA5">
            <w:pPr>
              <w:pStyle w:val="Default"/>
              <w:spacing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Наименование метода расчета</w:t>
            </w:r>
          </w:p>
        </w:tc>
        <w:tc>
          <w:tcPr>
            <w:tcW w:w="1843" w:type="dxa"/>
          </w:tcPr>
          <w:p w:rsidR="005F79FB" w:rsidRPr="00A37B2C" w:rsidRDefault="005F79FB" w:rsidP="00976AA5">
            <w:pPr>
              <w:pStyle w:val="Default"/>
              <w:spacing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Формула расчета</w:t>
            </w:r>
          </w:p>
        </w:tc>
        <w:tc>
          <w:tcPr>
            <w:tcW w:w="3119" w:type="dxa"/>
          </w:tcPr>
          <w:p w:rsidR="005F79FB" w:rsidRPr="00A37B2C" w:rsidRDefault="005F79FB" w:rsidP="00976AA5">
            <w:pPr>
              <w:pStyle w:val="Default"/>
              <w:spacing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Алгоритм расчета</w:t>
            </w:r>
          </w:p>
        </w:tc>
        <w:tc>
          <w:tcPr>
            <w:tcW w:w="1985" w:type="dxa"/>
          </w:tcPr>
          <w:p w:rsidR="005F79FB" w:rsidRPr="00A37B2C" w:rsidRDefault="005F79FB" w:rsidP="00976AA5">
            <w:pPr>
              <w:pStyle w:val="Default"/>
              <w:spacing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Описание показателей</w:t>
            </w:r>
          </w:p>
        </w:tc>
      </w:tr>
      <w:tr w:rsidR="005F79FB" w:rsidRPr="00A37B2C" w:rsidTr="00976AA5">
        <w:tc>
          <w:tcPr>
            <w:tcW w:w="421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Молодёжного</w:t>
            </w:r>
            <w:r w:rsidRPr="00146ED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46EDF">
              <w:rPr>
                <w:sz w:val="18"/>
                <w:szCs w:val="18"/>
              </w:rPr>
              <w:t>Перелюбского</w:t>
            </w:r>
            <w:proofErr w:type="spellEnd"/>
            <w:r w:rsidRPr="00146EDF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1 08 04020 01 1000 110</w:t>
            </w:r>
          </w:p>
        </w:tc>
        <w:tc>
          <w:tcPr>
            <w:tcW w:w="2268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proofErr w:type="gramStart"/>
            <w:r w:rsidRPr="00146EDF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само-управления,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перерасчета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</w:tcPr>
          <w:p w:rsidR="005F79FB" w:rsidRPr="00146EDF" w:rsidRDefault="005F79FB" w:rsidP="00976AA5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F79FB" w:rsidRPr="00146EDF" w:rsidRDefault="005F79FB" w:rsidP="00976AA5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 = (ГП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>+ГП</w:t>
            </w:r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146EDF">
              <w:rPr>
                <w:color w:val="000000" w:themeColor="text1"/>
                <w:sz w:val="18"/>
                <w:szCs w:val="18"/>
              </w:rPr>
              <w:t>+ ГП</w:t>
            </w:r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146EDF">
              <w:rPr>
                <w:color w:val="000000" w:themeColor="text1"/>
                <w:sz w:val="18"/>
                <w:szCs w:val="18"/>
              </w:rPr>
              <w:t>) / 3</w:t>
            </w:r>
          </w:p>
        </w:tc>
        <w:tc>
          <w:tcPr>
            <w:tcW w:w="3119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 – прогноз госпошлины на очередной финансовый год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, ГП2, ГП3 данные по коду классификации 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1 08 04020 01 1000 110 за три года, предшествующих текущему финансовому году</w:t>
            </w:r>
          </w:p>
        </w:tc>
      </w:tr>
      <w:tr w:rsidR="005F79FB" w:rsidRPr="00A37B2C" w:rsidTr="00976AA5">
        <w:tc>
          <w:tcPr>
            <w:tcW w:w="421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Молодёжного</w:t>
            </w:r>
            <w:r w:rsidRPr="00146ED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46EDF">
              <w:rPr>
                <w:sz w:val="18"/>
                <w:szCs w:val="18"/>
              </w:rPr>
              <w:t>Перелюбского</w:t>
            </w:r>
            <w:proofErr w:type="spellEnd"/>
            <w:r w:rsidRPr="00146EDF">
              <w:rPr>
                <w:sz w:val="18"/>
                <w:szCs w:val="18"/>
              </w:rPr>
              <w:t xml:space="preserve"> муниципального района Саратовской </w:t>
            </w:r>
            <w:r w:rsidRPr="00146EDF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lastRenderedPageBreak/>
              <w:t>1 08 04020 01 4000 110</w:t>
            </w:r>
          </w:p>
        </w:tc>
        <w:tc>
          <w:tcPr>
            <w:tcW w:w="2268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46EDF">
              <w:rPr>
                <w:sz w:val="18"/>
                <w:szCs w:val="18"/>
              </w:rPr>
              <w:t>само-управления</w:t>
            </w:r>
            <w:proofErr w:type="gramEnd"/>
            <w:r w:rsidRPr="00146EDF">
              <w:rPr>
                <w:sz w:val="18"/>
                <w:szCs w:val="18"/>
              </w:rPr>
              <w:t xml:space="preserve">, уполномоченными в соответствии с </w:t>
            </w:r>
            <w:r w:rsidRPr="00146EDF">
              <w:rPr>
                <w:sz w:val="18"/>
                <w:szCs w:val="18"/>
              </w:rPr>
              <w:lastRenderedPageBreak/>
              <w:t>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34" w:type="dxa"/>
          </w:tcPr>
          <w:p w:rsidR="005F79FB" w:rsidRPr="00146EDF" w:rsidRDefault="005F79FB" w:rsidP="00976AA5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>Усреднение</w:t>
            </w:r>
          </w:p>
        </w:tc>
        <w:tc>
          <w:tcPr>
            <w:tcW w:w="1843" w:type="dxa"/>
          </w:tcPr>
          <w:p w:rsidR="005F79FB" w:rsidRPr="00146EDF" w:rsidRDefault="005F79FB" w:rsidP="00976AA5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 = (ГП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>+ГП</w:t>
            </w:r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146EDF">
              <w:rPr>
                <w:color w:val="000000" w:themeColor="text1"/>
                <w:sz w:val="18"/>
                <w:szCs w:val="18"/>
              </w:rPr>
              <w:t>+ ГП</w:t>
            </w:r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146EDF">
              <w:rPr>
                <w:color w:val="000000" w:themeColor="text1"/>
                <w:sz w:val="18"/>
                <w:szCs w:val="18"/>
              </w:rPr>
              <w:t>) / 3</w:t>
            </w:r>
          </w:p>
        </w:tc>
        <w:tc>
          <w:tcPr>
            <w:tcW w:w="3119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</w:t>
            </w:r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>превышает 3 года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>ГП – прогноз госпошлины на очередной финансовый год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, ГП2, ГП3 данные по коду классификации 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 xml:space="preserve">1 08 04020 01 4000 110 </w:t>
            </w:r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>за три года, предшествующих текущему финансовому году</w:t>
            </w:r>
          </w:p>
        </w:tc>
      </w:tr>
      <w:tr w:rsidR="005F79FB" w:rsidRPr="00A37B2C" w:rsidTr="00976AA5">
        <w:trPr>
          <w:trHeight w:val="593"/>
        </w:trPr>
        <w:tc>
          <w:tcPr>
            <w:tcW w:w="421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6" w:type="dxa"/>
          </w:tcPr>
          <w:p w:rsidR="005F79FB" w:rsidRPr="00146EDF" w:rsidRDefault="005F79FB" w:rsidP="00976AA5">
            <w:pPr>
              <w:jc w:val="center"/>
            </w:pPr>
            <w:r w:rsidRPr="00146ED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5F79FB" w:rsidRPr="00146EDF" w:rsidRDefault="005F79FB" w:rsidP="00976AA5">
            <w:r w:rsidRPr="00146EDF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Молодёжного</w:t>
            </w:r>
            <w:r w:rsidRPr="00146ED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46EDF">
              <w:rPr>
                <w:sz w:val="18"/>
                <w:szCs w:val="18"/>
              </w:rPr>
              <w:t>Перелюбского</w:t>
            </w:r>
            <w:proofErr w:type="spellEnd"/>
            <w:r w:rsidRPr="00146EDF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1 11 05025 10 0000 120</w:t>
            </w:r>
          </w:p>
        </w:tc>
        <w:tc>
          <w:tcPr>
            <w:tcW w:w="2268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proofErr w:type="gramStart"/>
            <w:r w:rsidRPr="00146EDF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5F79FB" w:rsidRPr="00146EDF" w:rsidRDefault="005F79FB" w:rsidP="00976AA5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Прямой расчет</w:t>
            </w:r>
          </w:p>
        </w:tc>
        <w:tc>
          <w:tcPr>
            <w:tcW w:w="1843" w:type="dxa"/>
          </w:tcPr>
          <w:p w:rsidR="005F79FB" w:rsidRPr="00146EDF" w:rsidRDefault="005F79FB" w:rsidP="00976AA5">
            <w:pPr>
              <w:pStyle w:val="Default"/>
              <w:tabs>
                <w:tab w:val="left" w:pos="284"/>
                <w:tab w:val="left" w:pos="1276"/>
              </w:tabs>
              <w:ind w:right="140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sz w:val="18"/>
                <w:szCs w:val="18"/>
              </w:rPr>
              <w:t>П</w:t>
            </w:r>
            <w:proofErr w:type="gramEnd"/>
            <w:r w:rsidRPr="00146EDF">
              <w:rPr>
                <w:sz w:val="18"/>
                <w:szCs w:val="18"/>
              </w:rPr>
              <w:t>=</w:t>
            </w:r>
            <w:r w:rsidRPr="00146EDF">
              <w:rPr>
                <w:sz w:val="18"/>
                <w:szCs w:val="18"/>
                <w:lang w:val="en-US"/>
              </w:rPr>
              <w:t>V</w:t>
            </w:r>
            <w:r w:rsidRPr="00146EDF">
              <w:rPr>
                <w:sz w:val="18"/>
                <w:szCs w:val="18"/>
              </w:rPr>
              <w:t xml:space="preserve"> +З</w:t>
            </w:r>
          </w:p>
        </w:tc>
        <w:tc>
          <w:tcPr>
            <w:tcW w:w="3119" w:type="dxa"/>
          </w:tcPr>
          <w:p w:rsidR="005F79FB" w:rsidRPr="00146EDF" w:rsidRDefault="005F79FB" w:rsidP="00976AA5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 xml:space="preserve"> При расчетах используются:</w:t>
            </w:r>
          </w:p>
          <w:p w:rsidR="005F79FB" w:rsidRPr="00146EDF" w:rsidRDefault="005F79FB" w:rsidP="00976AA5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 Бюджетный кодекс Российской Федерации в части установления норматива отчислений по доходам от передачи в аренду земельных участков, находящихся в собственности поселений;</w:t>
            </w:r>
          </w:p>
          <w:p w:rsidR="005F79FB" w:rsidRPr="00146EDF" w:rsidRDefault="005F79FB" w:rsidP="00976AA5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планируемое выбытие земель из арендных отношений в очередном финансовом году (в связи с продажей земельных участков, переоформления прав аренды на иное право и др.);</w:t>
            </w:r>
          </w:p>
          <w:p w:rsidR="005F79FB" w:rsidRPr="00146EDF" w:rsidRDefault="005F79FB" w:rsidP="00976AA5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планируемое изменение порядка определения размера арендной платы за земельные участки, установленного нормативными правовыми актами;</w:t>
            </w:r>
          </w:p>
          <w:p w:rsidR="005F79FB" w:rsidRPr="00146EDF" w:rsidRDefault="005F79FB" w:rsidP="00976AA5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планируемое увеличение площадей земельных участков, сдаваемых                      в аренду (в том числе за счет перехода плательщиков с бессрочного пользования на арендные отношения);</w:t>
            </w:r>
          </w:p>
          <w:p w:rsidR="005F79FB" w:rsidRPr="00146EDF" w:rsidRDefault="005F79FB" w:rsidP="00976AA5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сведения о размере задолженности арендной платы за земельные участки на последнюю отчетную дату текущего года, в том числе возможной к взысканию (по данным главного администратора доходов бюджета).</w:t>
            </w:r>
          </w:p>
          <w:p w:rsidR="005F79FB" w:rsidRPr="00146EDF" w:rsidRDefault="005F79FB" w:rsidP="00976AA5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 xml:space="preserve">Сумма арендной платы за земельные участки, находящиеся в собственности муниципального образования, планируемая к </w:t>
            </w:r>
            <w:r w:rsidRPr="00146EDF">
              <w:rPr>
                <w:sz w:val="18"/>
                <w:szCs w:val="18"/>
              </w:rPr>
              <w:lastRenderedPageBreak/>
              <w:t>поступлению в местный бюджет в расчетном году, рассчитывается с учетом ее полного зачисления в бюджет муниципального образования.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proofErr w:type="gramStart"/>
            <w:r w:rsidRPr="00146EDF">
              <w:rPr>
                <w:sz w:val="18"/>
                <w:szCs w:val="18"/>
              </w:rPr>
              <w:lastRenderedPageBreak/>
              <w:t>П</w:t>
            </w:r>
            <w:proofErr w:type="gramEnd"/>
            <w:r w:rsidRPr="00146EDF">
              <w:rPr>
                <w:sz w:val="18"/>
                <w:szCs w:val="18"/>
              </w:rPr>
              <w:t xml:space="preserve"> – прогноз поступлений от арендой платы на очередной финансовый год; </w:t>
            </w:r>
          </w:p>
          <w:p w:rsidR="005F79FB" w:rsidRPr="00146EDF" w:rsidRDefault="005F79FB" w:rsidP="00976AA5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  <w:lang w:val="en-US"/>
              </w:rPr>
              <w:t>V</w:t>
            </w:r>
            <w:r w:rsidRPr="00146EDF">
              <w:rPr>
                <w:sz w:val="18"/>
                <w:szCs w:val="18"/>
              </w:rPr>
              <w:t xml:space="preserve"> – сумма годовой арендной платы по договорам аренды; </w:t>
            </w:r>
          </w:p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З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задолженность на начало расчетного периода</w:t>
            </w:r>
          </w:p>
        </w:tc>
      </w:tr>
      <w:tr w:rsidR="005F79FB" w:rsidRPr="00A37B2C" w:rsidTr="00976AA5">
        <w:trPr>
          <w:trHeight w:val="593"/>
        </w:trPr>
        <w:tc>
          <w:tcPr>
            <w:tcW w:w="421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56" w:type="dxa"/>
          </w:tcPr>
          <w:p w:rsidR="005F79FB" w:rsidRPr="00146EDF" w:rsidRDefault="005F79FB" w:rsidP="00976AA5">
            <w:pPr>
              <w:jc w:val="center"/>
            </w:pPr>
            <w:r w:rsidRPr="00146ED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5F79FB" w:rsidRPr="00146EDF" w:rsidRDefault="005F79FB" w:rsidP="00976AA5">
            <w:r w:rsidRPr="00146EDF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Молодёжного</w:t>
            </w:r>
            <w:r w:rsidRPr="00146ED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46EDF">
              <w:rPr>
                <w:sz w:val="18"/>
                <w:szCs w:val="18"/>
              </w:rPr>
              <w:t>Перелюбского</w:t>
            </w:r>
            <w:proofErr w:type="spellEnd"/>
            <w:r w:rsidRPr="00146EDF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1 11 05035 10 0000 120</w:t>
            </w:r>
          </w:p>
        </w:tc>
        <w:tc>
          <w:tcPr>
            <w:tcW w:w="2268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5F79FB" w:rsidRPr="00146EDF" w:rsidRDefault="005F79FB" w:rsidP="00976AA5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Прямой расчет</w:t>
            </w:r>
          </w:p>
        </w:tc>
        <w:tc>
          <w:tcPr>
            <w:tcW w:w="1843" w:type="dxa"/>
          </w:tcPr>
          <w:p w:rsidR="005F79FB" w:rsidRPr="00146EDF" w:rsidRDefault="005F79FB" w:rsidP="00976AA5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Pr="00146EDF">
              <w:rPr>
                <w:color w:val="000000" w:themeColor="text1"/>
                <w:sz w:val="18"/>
                <w:szCs w:val="18"/>
              </w:rPr>
              <w:t>*</w:t>
            </w:r>
            <w:proofErr w:type="spellStart"/>
            <w:r w:rsidRPr="00146EDF">
              <w:rPr>
                <w:color w:val="000000" w:themeColor="text1"/>
                <w:sz w:val="18"/>
                <w:szCs w:val="18"/>
              </w:rPr>
              <w:t>Ст+З</w:t>
            </w:r>
            <w:proofErr w:type="spellEnd"/>
            <w:r w:rsidRPr="00146EDF">
              <w:rPr>
                <w:color w:val="000000" w:themeColor="text1"/>
                <w:sz w:val="18"/>
                <w:szCs w:val="18"/>
              </w:rPr>
              <w:t xml:space="preserve">,  </w:t>
            </w:r>
          </w:p>
          <w:p w:rsidR="005F79FB" w:rsidRPr="00146EDF" w:rsidRDefault="005F79FB" w:rsidP="00976AA5">
            <w:pPr>
              <w:pStyle w:val="Default"/>
              <w:ind w:right="140" w:firstLine="71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F79FB" w:rsidRPr="00146EDF" w:rsidRDefault="005F79FB" w:rsidP="00976AA5">
            <w:pPr>
              <w:pStyle w:val="Default"/>
              <w:ind w:right="140" w:firstLine="71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5F79FB" w:rsidRPr="00146EDF" w:rsidRDefault="005F79FB" w:rsidP="00976AA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- договоры, заключенные с арендаторами муниципального имущества (данные о сдаваемой в аренду площади и ставке арендной платы);</w:t>
            </w:r>
          </w:p>
          <w:p w:rsidR="005F79FB" w:rsidRPr="00146EDF" w:rsidRDefault="005F79FB" w:rsidP="00976AA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- информация об уменьшении площадей, сдаваемых в аренду (на основании прогнозного Плана приватизации муниципального имущества на очередной финансовый год, выбытия имущества в связи с передачей полномочий и иных причин);</w:t>
            </w:r>
          </w:p>
          <w:p w:rsidR="005F79FB" w:rsidRPr="00146EDF" w:rsidRDefault="005F79FB" w:rsidP="00976AA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 xml:space="preserve"> - информация о планируемом изменении порядка исчисления и уплаты                  в бюджет арендной платы за имущество, установленного муниципальными правовыми актами;</w:t>
            </w:r>
          </w:p>
          <w:p w:rsidR="005F79FB" w:rsidRPr="00146EDF" w:rsidRDefault="005F79FB" w:rsidP="00976AA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- объем предоставленных льгот по арендной плате за имущество;</w:t>
            </w:r>
          </w:p>
          <w:p w:rsidR="005F79FB" w:rsidRPr="00146EDF" w:rsidRDefault="005F79FB" w:rsidP="00976AA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- информация о планируемом увеличении площадей, сдаваемых в аренду;</w:t>
            </w:r>
          </w:p>
          <w:p w:rsidR="005F79FB" w:rsidRPr="00146EDF" w:rsidRDefault="005F79FB" w:rsidP="00976AA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- сведения о размере задолженности по арендной плате за имущество на последнюю отчетную дату, в том числе возможную к взысканию.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pStyle w:val="Default"/>
              <w:ind w:right="1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 площадь сдаваемого в аренду имущества;</w:t>
            </w:r>
          </w:p>
          <w:p w:rsidR="005F79FB" w:rsidRPr="00146EDF" w:rsidRDefault="005F79FB" w:rsidP="00976AA5">
            <w:pPr>
              <w:pStyle w:val="Default"/>
              <w:ind w:right="14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Ст</w:t>
            </w:r>
            <w:proofErr w:type="spellEnd"/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ставка арендной платы, установленная на следующий год;</w:t>
            </w:r>
          </w:p>
          <w:p w:rsidR="005F79FB" w:rsidRPr="00146EDF" w:rsidRDefault="005F79FB" w:rsidP="00976AA5">
            <w:pPr>
              <w:pStyle w:val="Default"/>
              <w:ind w:right="140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З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задолженность на начало расчетного периода</w:t>
            </w:r>
          </w:p>
        </w:tc>
      </w:tr>
      <w:tr w:rsidR="005F79FB" w:rsidRPr="00A37B2C" w:rsidTr="00976AA5">
        <w:trPr>
          <w:trHeight w:val="2661"/>
        </w:trPr>
        <w:tc>
          <w:tcPr>
            <w:tcW w:w="421" w:type="dxa"/>
          </w:tcPr>
          <w:p w:rsidR="005F79FB" w:rsidRPr="00146EDF" w:rsidRDefault="005F79FB" w:rsidP="00976AA5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56" w:type="dxa"/>
          </w:tcPr>
          <w:p w:rsidR="005F79FB" w:rsidRPr="00146EDF" w:rsidRDefault="005F79FB" w:rsidP="00976AA5">
            <w:pPr>
              <w:jc w:val="center"/>
            </w:pPr>
            <w:r w:rsidRPr="00146ED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5F79FB" w:rsidRPr="00146EDF" w:rsidRDefault="005F79FB" w:rsidP="00976AA5">
            <w:r w:rsidRPr="00146EDF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Молодёжного</w:t>
            </w:r>
            <w:r w:rsidRPr="00146ED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46EDF">
              <w:rPr>
                <w:sz w:val="18"/>
                <w:szCs w:val="18"/>
              </w:rPr>
              <w:t>Перелюбского</w:t>
            </w:r>
            <w:proofErr w:type="spellEnd"/>
            <w:r w:rsidRPr="00146EDF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spacing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1 13 02995 10 0000 130</w:t>
            </w:r>
          </w:p>
        </w:tc>
        <w:tc>
          <w:tcPr>
            <w:tcW w:w="2268" w:type="dxa"/>
          </w:tcPr>
          <w:p w:rsidR="005F79FB" w:rsidRPr="00146EDF" w:rsidRDefault="005F79FB" w:rsidP="00976AA5">
            <w:pPr>
              <w:spacing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5F79FB" w:rsidRPr="00146EDF" w:rsidRDefault="005F79FB" w:rsidP="00976AA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F79FB" w:rsidRPr="00146EDF" w:rsidRDefault="005F79FB" w:rsidP="00976AA5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 w:rsidRPr="00146ED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auto"/>
                <w:sz w:val="18"/>
                <w:szCs w:val="18"/>
              </w:rPr>
              <w:t xml:space="preserve"> = (Д1+Д2+Д3) /3 </w:t>
            </w:r>
          </w:p>
        </w:tc>
        <w:tc>
          <w:tcPr>
            <w:tcW w:w="3119" w:type="dxa"/>
          </w:tcPr>
          <w:p w:rsidR="005F79FB" w:rsidRPr="00146EDF" w:rsidRDefault="005F79FB" w:rsidP="00976AA5">
            <w:pPr>
              <w:pStyle w:val="Default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auto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auto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 w:rsidRPr="00146ED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auto"/>
                <w:sz w:val="18"/>
                <w:szCs w:val="18"/>
              </w:rPr>
              <w:t xml:space="preserve"> – прогноз поступления по данному виду дохода на очередной финансовый год, </w:t>
            </w:r>
          </w:p>
          <w:p w:rsidR="005F79FB" w:rsidRPr="00146EDF" w:rsidRDefault="005F79FB" w:rsidP="00976AA5">
            <w:pPr>
              <w:pStyle w:val="Default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auto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auto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 </w:t>
            </w:r>
          </w:p>
        </w:tc>
      </w:tr>
      <w:tr w:rsidR="005F79FB" w:rsidRPr="00A37B2C" w:rsidTr="00976AA5">
        <w:tc>
          <w:tcPr>
            <w:tcW w:w="421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6</w:t>
            </w:r>
          </w:p>
        </w:tc>
        <w:tc>
          <w:tcPr>
            <w:tcW w:w="856" w:type="dxa"/>
          </w:tcPr>
          <w:p w:rsidR="005F79FB" w:rsidRPr="00146EDF" w:rsidRDefault="005F79FB" w:rsidP="00976AA5">
            <w:pPr>
              <w:jc w:val="center"/>
            </w:pPr>
            <w:r w:rsidRPr="00146ED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5F79FB" w:rsidRPr="00146EDF" w:rsidRDefault="005F79FB" w:rsidP="00976AA5">
            <w:r w:rsidRPr="00146EDF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Молодёжного</w:t>
            </w:r>
            <w:r w:rsidRPr="00146ED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46EDF">
              <w:rPr>
                <w:sz w:val="18"/>
                <w:szCs w:val="18"/>
              </w:rPr>
              <w:t>Перелюбского</w:t>
            </w:r>
            <w:proofErr w:type="spellEnd"/>
            <w:r w:rsidRPr="00146EDF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1 14 02053 10 0000 410</w:t>
            </w:r>
          </w:p>
        </w:tc>
        <w:tc>
          <w:tcPr>
            <w:tcW w:w="2268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Прямой расчет</w:t>
            </w:r>
          </w:p>
        </w:tc>
        <w:tc>
          <w:tcPr>
            <w:tcW w:w="1843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Алгоритм расчета прогнозных показателей соответствующего вида доходов определяется с учетом прогнозного плана (программы) приватизации муниципального имущества, актов планирования приватизации муниципального имущества, находящегося в муниципальной собственности, а также порядка и последовательности применения способов приватизации, установленных нормативными правовыми актами приватизации муниципального имущества.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Источник данных – план приватизации муниципального имущества</w:t>
            </w:r>
          </w:p>
        </w:tc>
      </w:tr>
      <w:tr w:rsidR="005F79FB" w:rsidRPr="00A37B2C" w:rsidTr="00976AA5">
        <w:tc>
          <w:tcPr>
            <w:tcW w:w="421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7</w:t>
            </w:r>
          </w:p>
        </w:tc>
        <w:tc>
          <w:tcPr>
            <w:tcW w:w="856" w:type="dxa"/>
          </w:tcPr>
          <w:p w:rsidR="005F79FB" w:rsidRPr="00146EDF" w:rsidRDefault="005F79FB" w:rsidP="00976AA5">
            <w:pPr>
              <w:jc w:val="center"/>
            </w:pPr>
            <w:r w:rsidRPr="00146ED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5F79FB" w:rsidRPr="00146EDF" w:rsidRDefault="005F79FB" w:rsidP="00976AA5">
            <w:r w:rsidRPr="00146EDF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Молодёжного</w:t>
            </w:r>
            <w:r w:rsidRPr="00146ED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46EDF">
              <w:rPr>
                <w:sz w:val="18"/>
                <w:szCs w:val="18"/>
              </w:rPr>
              <w:t>Перелюбского</w:t>
            </w:r>
            <w:proofErr w:type="spellEnd"/>
            <w:r w:rsidRPr="00146EDF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1 14 02053 10 0000 440</w:t>
            </w:r>
          </w:p>
        </w:tc>
        <w:tc>
          <w:tcPr>
            <w:tcW w:w="2268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146EDF">
              <w:rPr>
                <w:sz w:val="18"/>
                <w:szCs w:val="18"/>
              </w:rPr>
              <w:lastRenderedPageBreak/>
              <w:t>части реализации материальных запасов по указанному имуществу</w:t>
            </w:r>
          </w:p>
        </w:tc>
        <w:tc>
          <w:tcPr>
            <w:tcW w:w="1134" w:type="dxa"/>
          </w:tcPr>
          <w:p w:rsidR="005F79FB" w:rsidRPr="00146EDF" w:rsidRDefault="005F79FB" w:rsidP="00976AA5">
            <w:pPr>
              <w:pStyle w:val="Default"/>
              <w:spacing w:after="240"/>
              <w:jc w:val="both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lastRenderedPageBreak/>
              <w:t>Прямой расчет</w:t>
            </w:r>
          </w:p>
        </w:tc>
        <w:tc>
          <w:tcPr>
            <w:tcW w:w="1843" w:type="dxa"/>
          </w:tcPr>
          <w:p w:rsidR="005F79FB" w:rsidRPr="00146EDF" w:rsidRDefault="005F79FB" w:rsidP="00976AA5">
            <w:pPr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F79FB" w:rsidRPr="00146EDF" w:rsidRDefault="005F79FB" w:rsidP="00976AA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Алгоритм расчета определяется с учетом прогнозного плана реализации муниципального имущества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Источник данных – план реализации муниципального имущества</w:t>
            </w:r>
          </w:p>
        </w:tc>
      </w:tr>
      <w:tr w:rsidR="005F79FB" w:rsidRPr="00A37B2C" w:rsidTr="00976AA5">
        <w:trPr>
          <w:trHeight w:val="2159"/>
        </w:trPr>
        <w:tc>
          <w:tcPr>
            <w:tcW w:w="421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856" w:type="dxa"/>
          </w:tcPr>
          <w:p w:rsidR="005F79FB" w:rsidRPr="00146EDF" w:rsidRDefault="005F79FB" w:rsidP="00976AA5">
            <w:pPr>
              <w:jc w:val="center"/>
            </w:pPr>
            <w:r w:rsidRPr="00146ED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5F79FB" w:rsidRPr="00146EDF" w:rsidRDefault="005F79FB" w:rsidP="00976AA5">
            <w:r w:rsidRPr="00146EDF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Молодёжного</w:t>
            </w:r>
            <w:r w:rsidRPr="00146ED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46EDF">
              <w:rPr>
                <w:sz w:val="18"/>
                <w:szCs w:val="18"/>
              </w:rPr>
              <w:t>Перелюбского</w:t>
            </w:r>
            <w:proofErr w:type="spellEnd"/>
            <w:r w:rsidRPr="00146EDF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1 14 06025 10 0000 430</w:t>
            </w:r>
          </w:p>
        </w:tc>
        <w:tc>
          <w:tcPr>
            <w:tcW w:w="2268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5F79FB" w:rsidRPr="00146EDF" w:rsidRDefault="005F79FB" w:rsidP="00976AA5">
            <w:pPr>
              <w:pStyle w:val="Default"/>
              <w:spacing w:after="240"/>
              <w:jc w:val="both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>Прямой расчет</w:t>
            </w:r>
          </w:p>
        </w:tc>
        <w:tc>
          <w:tcPr>
            <w:tcW w:w="1843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>расчет на основании прогнозного плана продажи земельных участков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 xml:space="preserve">Источник данных план по продажи земельных участков  </w:t>
            </w:r>
          </w:p>
        </w:tc>
      </w:tr>
      <w:tr w:rsidR="005F79FB" w:rsidRPr="00A37B2C" w:rsidTr="00976AA5">
        <w:tc>
          <w:tcPr>
            <w:tcW w:w="421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9</w:t>
            </w:r>
          </w:p>
        </w:tc>
        <w:tc>
          <w:tcPr>
            <w:tcW w:w="856" w:type="dxa"/>
          </w:tcPr>
          <w:p w:rsidR="005F79FB" w:rsidRPr="00146EDF" w:rsidRDefault="005F79FB" w:rsidP="00976AA5">
            <w:pPr>
              <w:jc w:val="center"/>
            </w:pPr>
            <w:r w:rsidRPr="00146ED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5F79FB" w:rsidRPr="00146EDF" w:rsidRDefault="005F79FB" w:rsidP="00976AA5">
            <w:r w:rsidRPr="00146EDF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Молодёжного</w:t>
            </w:r>
            <w:r w:rsidRPr="00146ED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46EDF">
              <w:rPr>
                <w:sz w:val="18"/>
                <w:szCs w:val="18"/>
              </w:rPr>
              <w:t>Перелюбского</w:t>
            </w:r>
            <w:proofErr w:type="spellEnd"/>
            <w:r w:rsidRPr="00146EDF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1 16 07010 10 0000 140</w:t>
            </w:r>
          </w:p>
        </w:tc>
        <w:tc>
          <w:tcPr>
            <w:tcW w:w="2268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proofErr w:type="gramStart"/>
            <w:r w:rsidRPr="00146EDF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</w:tcPr>
          <w:p w:rsidR="005F79FB" w:rsidRPr="00146EDF" w:rsidRDefault="005F79FB" w:rsidP="00976AA5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F79FB" w:rsidRPr="00A37B2C" w:rsidTr="00976AA5">
        <w:tc>
          <w:tcPr>
            <w:tcW w:w="421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10</w:t>
            </w:r>
          </w:p>
        </w:tc>
        <w:tc>
          <w:tcPr>
            <w:tcW w:w="856" w:type="dxa"/>
          </w:tcPr>
          <w:p w:rsidR="005F79FB" w:rsidRPr="00146EDF" w:rsidRDefault="005F79FB" w:rsidP="00976AA5">
            <w:pPr>
              <w:jc w:val="center"/>
            </w:pPr>
            <w:r w:rsidRPr="00146ED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5F79FB" w:rsidRPr="00146EDF" w:rsidRDefault="005F79FB" w:rsidP="00976AA5">
            <w:r w:rsidRPr="00146EDF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Молодёжного</w:t>
            </w:r>
            <w:r w:rsidRPr="00146ED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46EDF">
              <w:rPr>
                <w:sz w:val="18"/>
                <w:szCs w:val="18"/>
              </w:rPr>
              <w:t>Перелюбского</w:t>
            </w:r>
            <w:proofErr w:type="spellEnd"/>
            <w:r w:rsidRPr="00146EDF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1 16 07090 10 0000 140</w:t>
            </w:r>
          </w:p>
        </w:tc>
        <w:tc>
          <w:tcPr>
            <w:tcW w:w="2268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146EDF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134" w:type="dxa"/>
          </w:tcPr>
          <w:p w:rsidR="005F79FB" w:rsidRPr="00146EDF" w:rsidRDefault="005F79FB" w:rsidP="00976AA5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>Усреднение</w:t>
            </w:r>
          </w:p>
        </w:tc>
        <w:tc>
          <w:tcPr>
            <w:tcW w:w="1843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</w:t>
            </w:r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 xml:space="preserve">предшествующих текущему. 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F79FB" w:rsidRPr="00A37B2C" w:rsidTr="00976AA5">
        <w:tc>
          <w:tcPr>
            <w:tcW w:w="421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856" w:type="dxa"/>
          </w:tcPr>
          <w:p w:rsidR="005F79FB" w:rsidRPr="00146EDF" w:rsidRDefault="005F79FB" w:rsidP="00976AA5">
            <w:pPr>
              <w:jc w:val="center"/>
            </w:pPr>
            <w:r w:rsidRPr="00146ED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5F79FB" w:rsidRPr="00146EDF" w:rsidRDefault="005F79FB" w:rsidP="00976AA5">
            <w:r w:rsidRPr="00146EDF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Молодёжного</w:t>
            </w:r>
            <w:r w:rsidRPr="00146ED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46EDF">
              <w:rPr>
                <w:sz w:val="18"/>
                <w:szCs w:val="18"/>
              </w:rPr>
              <w:t>Перелюбского</w:t>
            </w:r>
            <w:proofErr w:type="spellEnd"/>
            <w:r w:rsidRPr="00146EDF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1 16 10081 10 0000 140</w:t>
            </w:r>
          </w:p>
        </w:tc>
        <w:tc>
          <w:tcPr>
            <w:tcW w:w="2268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5F79FB" w:rsidRPr="00146EDF" w:rsidRDefault="005F79FB" w:rsidP="00976AA5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F79FB" w:rsidRPr="00A37B2C" w:rsidTr="00976AA5">
        <w:tc>
          <w:tcPr>
            <w:tcW w:w="421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12</w:t>
            </w:r>
          </w:p>
        </w:tc>
        <w:tc>
          <w:tcPr>
            <w:tcW w:w="856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5F79FB" w:rsidRPr="00146EDF" w:rsidRDefault="005F79FB" w:rsidP="00976AA5">
            <w:r w:rsidRPr="00146EDF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Молодёжного</w:t>
            </w:r>
            <w:r w:rsidRPr="00146ED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46EDF">
              <w:rPr>
                <w:sz w:val="18"/>
                <w:szCs w:val="18"/>
              </w:rPr>
              <w:t>Перелюбского</w:t>
            </w:r>
            <w:proofErr w:type="spellEnd"/>
            <w:r w:rsidRPr="00146EDF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1 16 10082 10 0000 140</w:t>
            </w:r>
          </w:p>
        </w:tc>
        <w:tc>
          <w:tcPr>
            <w:tcW w:w="2268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</w:tcPr>
          <w:p w:rsidR="005F79FB" w:rsidRPr="00146EDF" w:rsidRDefault="005F79FB" w:rsidP="00976AA5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F79FB" w:rsidRPr="00A37B2C" w:rsidTr="00976AA5">
        <w:trPr>
          <w:trHeight w:val="3570"/>
        </w:trPr>
        <w:tc>
          <w:tcPr>
            <w:tcW w:w="421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856" w:type="dxa"/>
          </w:tcPr>
          <w:p w:rsidR="005F79FB" w:rsidRPr="00146EDF" w:rsidRDefault="005F79FB" w:rsidP="00976AA5">
            <w:pPr>
              <w:jc w:val="center"/>
            </w:pPr>
            <w:r w:rsidRPr="00146ED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5F79FB" w:rsidRPr="00146EDF" w:rsidRDefault="005F79FB" w:rsidP="00976AA5">
            <w:r w:rsidRPr="00146EDF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Молодёжного</w:t>
            </w:r>
            <w:r w:rsidRPr="00146ED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46EDF">
              <w:rPr>
                <w:sz w:val="18"/>
                <w:szCs w:val="18"/>
              </w:rPr>
              <w:t>Перелюбского</w:t>
            </w:r>
            <w:proofErr w:type="spellEnd"/>
            <w:r w:rsidRPr="00146EDF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1 17 01050 10 0000 180</w:t>
            </w:r>
          </w:p>
        </w:tc>
        <w:tc>
          <w:tcPr>
            <w:tcW w:w="2268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</w:tcPr>
          <w:p w:rsidR="005F79FB" w:rsidRPr="00146EDF" w:rsidRDefault="005F79FB" w:rsidP="00976AA5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F79FB" w:rsidRPr="00734D6D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(Д1+Д2+Д3) /3 </w:t>
            </w:r>
          </w:p>
        </w:tc>
        <w:tc>
          <w:tcPr>
            <w:tcW w:w="3119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</w:t>
            </w:r>
          </w:p>
        </w:tc>
      </w:tr>
      <w:tr w:rsidR="005F79FB" w:rsidRPr="00A37B2C" w:rsidTr="00976AA5">
        <w:tc>
          <w:tcPr>
            <w:tcW w:w="421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14</w:t>
            </w:r>
          </w:p>
        </w:tc>
        <w:tc>
          <w:tcPr>
            <w:tcW w:w="856" w:type="dxa"/>
          </w:tcPr>
          <w:p w:rsidR="005F79FB" w:rsidRPr="00146EDF" w:rsidRDefault="005F79FB" w:rsidP="00976AA5">
            <w:pPr>
              <w:jc w:val="center"/>
            </w:pPr>
            <w:r w:rsidRPr="00146ED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5F79FB" w:rsidRPr="00146EDF" w:rsidRDefault="005F79FB" w:rsidP="00976AA5">
            <w:r w:rsidRPr="00146EDF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Молодёжного</w:t>
            </w:r>
            <w:r w:rsidRPr="00146ED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46EDF">
              <w:rPr>
                <w:sz w:val="18"/>
                <w:szCs w:val="18"/>
              </w:rPr>
              <w:t>Перелюбского</w:t>
            </w:r>
            <w:proofErr w:type="spellEnd"/>
            <w:r w:rsidRPr="00146EDF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1 17 05050 10 0000 180</w:t>
            </w:r>
          </w:p>
        </w:tc>
        <w:tc>
          <w:tcPr>
            <w:tcW w:w="2268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5F79FB" w:rsidRPr="00146EDF" w:rsidRDefault="005F79FB" w:rsidP="00976AA5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F79FB" w:rsidRPr="00A37B2C" w:rsidTr="00976AA5">
        <w:tc>
          <w:tcPr>
            <w:tcW w:w="421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15</w:t>
            </w:r>
          </w:p>
        </w:tc>
        <w:tc>
          <w:tcPr>
            <w:tcW w:w="856" w:type="dxa"/>
          </w:tcPr>
          <w:p w:rsidR="005F79FB" w:rsidRPr="00146EDF" w:rsidRDefault="005F79FB" w:rsidP="00976AA5">
            <w:pPr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5F79FB" w:rsidRPr="00146EDF" w:rsidRDefault="005F79FB" w:rsidP="00976AA5">
            <w:pPr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Молодёжного</w:t>
            </w:r>
            <w:r w:rsidRPr="00146ED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46EDF">
              <w:rPr>
                <w:sz w:val="18"/>
                <w:szCs w:val="18"/>
              </w:rPr>
              <w:t>Перелюбского</w:t>
            </w:r>
            <w:proofErr w:type="spellEnd"/>
            <w:r w:rsidRPr="00146EDF">
              <w:rPr>
                <w:sz w:val="18"/>
                <w:szCs w:val="18"/>
              </w:rPr>
              <w:t xml:space="preserve"> муниципального района </w:t>
            </w:r>
            <w:r w:rsidRPr="00146EDF">
              <w:rPr>
                <w:sz w:val="18"/>
                <w:szCs w:val="18"/>
              </w:rPr>
              <w:lastRenderedPageBreak/>
              <w:t>Саратовской области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lastRenderedPageBreak/>
              <w:t>1 17 15030 10 2000 150</w:t>
            </w:r>
          </w:p>
        </w:tc>
        <w:tc>
          <w:tcPr>
            <w:tcW w:w="2268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 xml:space="preserve">Инициативные </w:t>
            </w:r>
            <w:proofErr w:type="gramStart"/>
            <w:r w:rsidRPr="00146EDF">
              <w:rPr>
                <w:sz w:val="18"/>
                <w:szCs w:val="18"/>
              </w:rPr>
              <w:t>платежи</w:t>
            </w:r>
            <w:proofErr w:type="gramEnd"/>
            <w:r w:rsidRPr="00146EDF">
              <w:rPr>
                <w:sz w:val="18"/>
                <w:szCs w:val="18"/>
              </w:rPr>
              <w:t xml:space="preserve"> зачисляемые в бюджеты сельских поселений (инициативные платежи граждан)</w:t>
            </w:r>
          </w:p>
        </w:tc>
        <w:tc>
          <w:tcPr>
            <w:tcW w:w="1134" w:type="dxa"/>
          </w:tcPr>
          <w:p w:rsidR="005F79FB" w:rsidRPr="00146EDF" w:rsidRDefault="005F79FB" w:rsidP="00976AA5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</w:t>
            </w:r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>превышает 3 года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</w:t>
            </w:r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 xml:space="preserve">по данному доходному источнику за три последних года, предшествующих текущему. 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F79FB" w:rsidRPr="00A37B2C" w:rsidTr="00976AA5">
        <w:tc>
          <w:tcPr>
            <w:tcW w:w="421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856" w:type="dxa"/>
          </w:tcPr>
          <w:p w:rsidR="005F79FB" w:rsidRPr="00146EDF" w:rsidRDefault="005F79FB" w:rsidP="00976AA5">
            <w:pPr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5F79FB" w:rsidRPr="00146EDF" w:rsidRDefault="005F79FB" w:rsidP="00976AA5">
            <w:pPr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Молодёжного</w:t>
            </w:r>
            <w:r w:rsidRPr="00146ED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46EDF">
              <w:rPr>
                <w:sz w:val="18"/>
                <w:szCs w:val="18"/>
              </w:rPr>
              <w:t>Перелюбского</w:t>
            </w:r>
            <w:proofErr w:type="spellEnd"/>
            <w:r w:rsidRPr="00146EDF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</w:tcPr>
          <w:p w:rsidR="005F79FB" w:rsidRPr="00146EDF" w:rsidRDefault="007F024C" w:rsidP="00976AA5">
            <w:pPr>
              <w:spacing w:after="1"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1 17 15030 10 3</w:t>
            </w:r>
            <w:bookmarkStart w:id="0" w:name="_GoBack"/>
            <w:bookmarkEnd w:id="0"/>
            <w:r w:rsidR="005F79FB" w:rsidRPr="00146EDF">
              <w:rPr>
                <w:sz w:val="18"/>
                <w:szCs w:val="18"/>
              </w:rPr>
              <w:t>000 150</w:t>
            </w:r>
          </w:p>
        </w:tc>
        <w:tc>
          <w:tcPr>
            <w:tcW w:w="2268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 xml:space="preserve">Инициативные </w:t>
            </w:r>
            <w:proofErr w:type="gramStart"/>
            <w:r w:rsidRPr="00146EDF">
              <w:rPr>
                <w:sz w:val="18"/>
                <w:szCs w:val="18"/>
              </w:rPr>
              <w:t>платежи</w:t>
            </w:r>
            <w:proofErr w:type="gramEnd"/>
            <w:r w:rsidRPr="00146EDF">
              <w:rPr>
                <w:sz w:val="18"/>
                <w:szCs w:val="18"/>
              </w:rPr>
              <w:t xml:space="preserve"> зачисляемые в бюджеты сельских поселений (инициативные платежи индивидуальных предпринимателей и юридических лиц)</w:t>
            </w:r>
          </w:p>
        </w:tc>
        <w:tc>
          <w:tcPr>
            <w:tcW w:w="1134" w:type="dxa"/>
          </w:tcPr>
          <w:p w:rsidR="005F79FB" w:rsidRPr="00146EDF" w:rsidRDefault="005F79FB" w:rsidP="00976AA5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F79FB" w:rsidRPr="00A37B2C" w:rsidTr="00976AA5">
        <w:tc>
          <w:tcPr>
            <w:tcW w:w="421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6" w:type="dxa"/>
          </w:tcPr>
          <w:p w:rsidR="005F79FB" w:rsidRPr="00146EDF" w:rsidRDefault="005F79FB" w:rsidP="00976AA5">
            <w:pPr>
              <w:jc w:val="center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5F79FB" w:rsidRPr="00146EDF" w:rsidRDefault="005F79FB" w:rsidP="00976AA5">
            <w:pPr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Молодёжного</w:t>
            </w:r>
            <w:r w:rsidRPr="00146ED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46EDF">
              <w:rPr>
                <w:sz w:val="18"/>
                <w:szCs w:val="18"/>
              </w:rPr>
              <w:t>Перелюбского</w:t>
            </w:r>
            <w:proofErr w:type="spellEnd"/>
            <w:r w:rsidRPr="00146EDF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1 17 16000 10 0000 180</w:t>
            </w:r>
          </w:p>
        </w:tc>
        <w:tc>
          <w:tcPr>
            <w:tcW w:w="2268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Прочие неналоговые доходы бюджетов сельских поселений в части невыясненных поступлений, по которым не осуществлялся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134" w:type="dxa"/>
          </w:tcPr>
          <w:p w:rsidR="005F79FB" w:rsidRPr="00146EDF" w:rsidRDefault="005F79FB" w:rsidP="00976AA5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46EDF">
              <w:rPr>
                <w:color w:val="000000" w:themeColor="text1"/>
                <w:sz w:val="18"/>
                <w:szCs w:val="18"/>
              </w:rPr>
              <w:t>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F79FB" w:rsidRPr="00146EDF" w:rsidRDefault="005F79FB" w:rsidP="00976AA5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</w:t>
            </w:r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>на прогноз</w:t>
            </w:r>
          </w:p>
        </w:tc>
      </w:tr>
      <w:tr w:rsidR="005F79FB" w:rsidRPr="00A37B2C" w:rsidTr="00976AA5">
        <w:trPr>
          <w:trHeight w:val="2436"/>
        </w:trPr>
        <w:tc>
          <w:tcPr>
            <w:tcW w:w="421" w:type="dxa"/>
          </w:tcPr>
          <w:p w:rsidR="005F79FB" w:rsidRPr="00146EDF" w:rsidRDefault="005F79FB" w:rsidP="00976AA5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856" w:type="dxa"/>
          </w:tcPr>
          <w:p w:rsidR="005F79FB" w:rsidRPr="00146EDF" w:rsidRDefault="005F79FB" w:rsidP="00976AA5">
            <w:pPr>
              <w:jc w:val="center"/>
            </w:pPr>
            <w:r w:rsidRPr="00146ED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5F79FB" w:rsidRPr="00146EDF" w:rsidRDefault="005F79FB" w:rsidP="00976AA5">
            <w:r w:rsidRPr="00146EDF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Молодёжного</w:t>
            </w:r>
            <w:r w:rsidRPr="00146EDF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46EDF">
              <w:rPr>
                <w:sz w:val="18"/>
                <w:szCs w:val="18"/>
              </w:rPr>
              <w:t>Перелюбского</w:t>
            </w:r>
            <w:proofErr w:type="spellEnd"/>
            <w:r w:rsidRPr="00146EDF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2 00 00000 00 0000 000</w:t>
            </w:r>
          </w:p>
        </w:tc>
        <w:tc>
          <w:tcPr>
            <w:tcW w:w="2268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F79FB" w:rsidRPr="00146EDF" w:rsidRDefault="005F79FB" w:rsidP="00976AA5">
            <w:pPr>
              <w:spacing w:after="1" w:line="200" w:lineRule="atLeast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F79FB" w:rsidRPr="00146EDF" w:rsidRDefault="005F79FB" w:rsidP="00976AA5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Определяется на основании объема расходов соответствующего бюджета бюджетной системы Российской Федерации,  в случае, если такой объем расходов определен</w:t>
            </w:r>
          </w:p>
        </w:tc>
        <w:tc>
          <w:tcPr>
            <w:tcW w:w="1985" w:type="dxa"/>
          </w:tcPr>
          <w:p w:rsidR="005F79FB" w:rsidRPr="00146EDF" w:rsidRDefault="005F79FB" w:rsidP="00976A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Данные формы бухгалтерской отчетности ОКУД 0503117 "Отчет об исполнении бюджета".</w:t>
            </w:r>
          </w:p>
        </w:tc>
      </w:tr>
    </w:tbl>
    <w:p w:rsidR="005F79FB" w:rsidRPr="00227D2F" w:rsidRDefault="005F79FB" w:rsidP="005F79FB">
      <w:pPr>
        <w:spacing w:after="1" w:line="200" w:lineRule="atLeast"/>
        <w:jc w:val="both"/>
        <w:rPr>
          <w:sz w:val="28"/>
          <w:szCs w:val="28"/>
        </w:rPr>
      </w:pPr>
    </w:p>
    <w:p w:rsidR="005F79FB" w:rsidRPr="00227D2F" w:rsidRDefault="005F79FB" w:rsidP="005F79FB">
      <w:pPr>
        <w:spacing w:after="1" w:line="200" w:lineRule="atLeast"/>
        <w:ind w:firstLine="540"/>
        <w:jc w:val="both"/>
        <w:rPr>
          <w:sz w:val="28"/>
          <w:szCs w:val="28"/>
        </w:rPr>
      </w:pPr>
      <w:r w:rsidRPr="00227D2F">
        <w:rPr>
          <w:sz w:val="28"/>
          <w:szCs w:val="28"/>
        </w:rPr>
        <w:t>--------------------------------</w:t>
      </w:r>
    </w:p>
    <w:p w:rsidR="005F79FB" w:rsidRPr="00A37B2C" w:rsidRDefault="005F79FB" w:rsidP="005F79FB">
      <w:pPr>
        <w:spacing w:before="200" w:after="1" w:line="200" w:lineRule="atLeast"/>
        <w:ind w:firstLine="540"/>
        <w:jc w:val="both"/>
        <w:rPr>
          <w:sz w:val="18"/>
          <w:szCs w:val="18"/>
        </w:rPr>
      </w:pPr>
      <w:r w:rsidRPr="00A37B2C">
        <w:rPr>
          <w:sz w:val="18"/>
          <w:szCs w:val="18"/>
        </w:rPr>
        <w:t>&lt;1&gt; Код бюджетной классификации доходов без пробелов и кода главы главного администратора доходов бюджета.</w:t>
      </w:r>
    </w:p>
    <w:p w:rsidR="005F79FB" w:rsidRPr="00A37B2C" w:rsidRDefault="005F79FB" w:rsidP="005F79FB">
      <w:pPr>
        <w:spacing w:before="200" w:after="1" w:line="200" w:lineRule="atLeast"/>
        <w:ind w:firstLine="540"/>
        <w:jc w:val="both"/>
        <w:rPr>
          <w:sz w:val="18"/>
          <w:szCs w:val="18"/>
        </w:rPr>
      </w:pPr>
      <w:proofErr w:type="gramStart"/>
      <w:r w:rsidRPr="00A37B2C">
        <w:rPr>
          <w:sz w:val="18"/>
          <w:szCs w:val="18"/>
        </w:rPr>
        <w:t xml:space="preserve">&lt;2&gt; Характеристика метода расчета прогнозного объема поступлений (определяемая в соответствии с </w:t>
      </w:r>
      <w:hyperlink r:id="rId9" w:history="1">
        <w:r w:rsidRPr="00A37B2C">
          <w:rPr>
            <w:sz w:val="18"/>
            <w:szCs w:val="18"/>
          </w:rPr>
          <w:t>подпунктом "в" пункта 3</w:t>
        </w:r>
      </w:hyperlink>
      <w:r w:rsidRPr="00A37B2C">
        <w:rPr>
          <w:sz w:val="18"/>
          <w:szCs w:val="18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  <w:proofErr w:type="gramEnd"/>
    </w:p>
    <w:p w:rsidR="005F79FB" w:rsidRPr="00A37B2C" w:rsidRDefault="005F79FB" w:rsidP="005F79FB">
      <w:pPr>
        <w:spacing w:before="200" w:after="1" w:line="200" w:lineRule="atLeast"/>
        <w:ind w:firstLine="540"/>
        <w:jc w:val="both"/>
        <w:rPr>
          <w:sz w:val="18"/>
          <w:szCs w:val="18"/>
        </w:rPr>
      </w:pPr>
      <w:r w:rsidRPr="00A37B2C">
        <w:rPr>
          <w:sz w:val="18"/>
          <w:szCs w:val="18"/>
        </w:rPr>
        <w:t>&lt;3&gt; Формула расчета прогнозируемого объема поступлений (при наличии).</w:t>
      </w:r>
    </w:p>
    <w:p w:rsidR="005F79FB" w:rsidRPr="00A37B2C" w:rsidRDefault="005F79FB" w:rsidP="005F79FB">
      <w:pPr>
        <w:spacing w:before="200" w:after="1" w:line="200" w:lineRule="atLeast"/>
        <w:ind w:firstLine="540"/>
        <w:jc w:val="both"/>
        <w:rPr>
          <w:sz w:val="18"/>
          <w:szCs w:val="18"/>
        </w:rPr>
      </w:pPr>
      <w:r w:rsidRPr="00A37B2C">
        <w:rPr>
          <w:sz w:val="18"/>
          <w:szCs w:val="18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5F79FB" w:rsidRPr="00A37B2C" w:rsidRDefault="005F79FB" w:rsidP="005F79FB">
      <w:pPr>
        <w:spacing w:before="200" w:after="1" w:line="200" w:lineRule="atLeast"/>
        <w:ind w:firstLine="540"/>
        <w:jc w:val="both"/>
        <w:rPr>
          <w:sz w:val="18"/>
          <w:szCs w:val="18"/>
        </w:rPr>
      </w:pPr>
      <w:r w:rsidRPr="00A37B2C">
        <w:rPr>
          <w:sz w:val="18"/>
          <w:szCs w:val="18"/>
        </w:rPr>
        <w:t>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  <w:p w:rsidR="00FB5447" w:rsidRDefault="00FB5447" w:rsidP="002B1213"/>
    <w:sectPr w:rsidR="00FB5447" w:rsidSect="005F7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9F" w:rsidRDefault="00B3469F">
      <w:r>
        <w:separator/>
      </w:r>
    </w:p>
  </w:endnote>
  <w:endnote w:type="continuationSeparator" w:id="0">
    <w:p w:rsidR="00B3469F" w:rsidRDefault="00B3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75" w:rsidRDefault="00B3469F">
    <w:pPr>
      <w:pStyle w:val="a5"/>
      <w:jc w:val="right"/>
    </w:pPr>
  </w:p>
  <w:p w:rsidR="006C2775" w:rsidRDefault="00B346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9F" w:rsidRDefault="00B3469F">
      <w:r>
        <w:separator/>
      </w:r>
    </w:p>
  </w:footnote>
  <w:footnote w:type="continuationSeparator" w:id="0">
    <w:p w:rsidR="00B3469F" w:rsidRDefault="00B3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62B5"/>
    <w:multiLevelType w:val="multilevel"/>
    <w:tmpl w:val="CD4EE94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7B"/>
    <w:rsid w:val="002B1213"/>
    <w:rsid w:val="005F79FB"/>
    <w:rsid w:val="007F024C"/>
    <w:rsid w:val="00B3469F"/>
    <w:rsid w:val="00B6117B"/>
    <w:rsid w:val="00F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B1213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B1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B1213"/>
  </w:style>
  <w:style w:type="paragraph" w:customStyle="1" w:styleId="p16">
    <w:name w:val="p16"/>
    <w:basedOn w:val="a"/>
    <w:rsid w:val="002B121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2B1213"/>
  </w:style>
  <w:style w:type="character" w:customStyle="1" w:styleId="msolistparagraph0">
    <w:name w:val="msolistparagraph"/>
    <w:basedOn w:val="a0"/>
    <w:rsid w:val="002B1213"/>
  </w:style>
  <w:style w:type="character" w:customStyle="1" w:styleId="msonormal0">
    <w:name w:val="msonormal"/>
    <w:basedOn w:val="a0"/>
    <w:rsid w:val="002B1213"/>
  </w:style>
  <w:style w:type="paragraph" w:customStyle="1" w:styleId="Default">
    <w:name w:val="Default"/>
    <w:rsid w:val="005F79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79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7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79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B1213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B1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B1213"/>
  </w:style>
  <w:style w:type="paragraph" w:customStyle="1" w:styleId="p16">
    <w:name w:val="p16"/>
    <w:basedOn w:val="a"/>
    <w:rsid w:val="002B121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2B1213"/>
  </w:style>
  <w:style w:type="character" w:customStyle="1" w:styleId="msolistparagraph0">
    <w:name w:val="msolistparagraph"/>
    <w:basedOn w:val="a0"/>
    <w:rsid w:val="002B1213"/>
  </w:style>
  <w:style w:type="character" w:customStyle="1" w:styleId="msonormal0">
    <w:name w:val="msonormal"/>
    <w:basedOn w:val="a0"/>
    <w:rsid w:val="002B1213"/>
  </w:style>
  <w:style w:type="paragraph" w:customStyle="1" w:styleId="Default">
    <w:name w:val="Default"/>
    <w:rsid w:val="005F79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79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7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79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E95A54C6677355DC000DB5B84617B34812B5C7D5E79E702D464104F19BD6C3B0E7EB1F391057CD8C038DBA19F87A352EFD6XBP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2021-12-15T07:51:00Z</cp:lastPrinted>
  <dcterms:created xsi:type="dcterms:W3CDTF">2021-12-01T09:18:00Z</dcterms:created>
  <dcterms:modified xsi:type="dcterms:W3CDTF">2021-12-20T05:54:00Z</dcterms:modified>
</cp:coreProperties>
</file>