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8" w:rsidRPr="005709F1" w:rsidRDefault="00963768" w:rsidP="00963768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3768" w:rsidRPr="005709F1" w:rsidRDefault="00963768" w:rsidP="00963768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963768" w:rsidRPr="005709F1" w:rsidRDefault="00963768" w:rsidP="00963768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963768" w:rsidRPr="005709F1" w:rsidRDefault="00963768" w:rsidP="00963768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3768" w:rsidRDefault="00963768" w:rsidP="00963768">
      <w:pPr>
        <w:pStyle w:val="a3"/>
      </w:pPr>
    </w:p>
    <w:p w:rsidR="00963768" w:rsidRPr="005709F1" w:rsidRDefault="00963768" w:rsidP="00963768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63768" w:rsidRPr="005709F1" w:rsidRDefault="00963768" w:rsidP="00963768">
      <w:pPr>
        <w:pStyle w:val="a3"/>
        <w:rPr>
          <w:sz w:val="24"/>
        </w:rPr>
      </w:pPr>
    </w:p>
    <w:p w:rsidR="00963768" w:rsidRDefault="00963768" w:rsidP="0096376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20.12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3   года                      № 38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963768" w:rsidRDefault="00963768" w:rsidP="0096376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63768" w:rsidRDefault="00963768" w:rsidP="0096376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63768" w:rsidRDefault="00963768" w:rsidP="00963768">
      <w:pPr>
        <w:widowControl w:val="0"/>
        <w:spacing w:after="200"/>
        <w:jc w:val="center"/>
        <w:rPr>
          <w:b/>
          <w:color w:val="000000"/>
          <w:sz w:val="28"/>
          <w:szCs w:val="28"/>
          <w:lang w:bidi="ru-RU"/>
        </w:rPr>
      </w:pPr>
      <w:r w:rsidRPr="00657071">
        <w:rPr>
          <w:b/>
          <w:color w:val="000000"/>
          <w:sz w:val="28"/>
          <w:szCs w:val="28"/>
          <w:lang w:bidi="ru-RU"/>
        </w:rPr>
        <w:t>О правовом просвещении и правовом информировании граждан и организаций</w:t>
      </w:r>
      <w:r>
        <w:rPr>
          <w:b/>
          <w:color w:val="000000"/>
          <w:sz w:val="28"/>
          <w:szCs w:val="28"/>
          <w:lang w:bidi="ru-RU"/>
        </w:rPr>
        <w:t xml:space="preserve"> на территории Молодежного муниципального образования </w:t>
      </w:r>
      <w:proofErr w:type="spellStart"/>
      <w:r>
        <w:rPr>
          <w:b/>
          <w:color w:val="000000"/>
          <w:sz w:val="28"/>
          <w:szCs w:val="28"/>
          <w:lang w:bidi="ru-RU"/>
        </w:rPr>
        <w:t>Перелюбского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муниципального района Саратовской области.</w:t>
      </w:r>
    </w:p>
    <w:p w:rsidR="00963768" w:rsidRPr="00B10478" w:rsidRDefault="00963768" w:rsidP="00963768">
      <w:pPr>
        <w:widowControl w:val="0"/>
        <w:spacing w:after="200"/>
        <w:jc w:val="center"/>
        <w:rPr>
          <w:b/>
          <w:color w:val="000000"/>
          <w:sz w:val="28"/>
          <w:szCs w:val="28"/>
          <w:lang w:bidi="ru-RU"/>
        </w:rPr>
      </w:pPr>
    </w:p>
    <w:p w:rsidR="00963768" w:rsidRDefault="00963768" w:rsidP="00963768">
      <w:pPr>
        <w:widowControl w:val="0"/>
        <w:tabs>
          <w:tab w:val="left" w:pos="9348"/>
        </w:tabs>
        <w:ind w:left="300" w:firstLine="720"/>
        <w:jc w:val="both"/>
        <w:rPr>
          <w:color w:val="000000"/>
          <w:sz w:val="28"/>
          <w:szCs w:val="28"/>
          <w:lang w:bidi="ru-RU"/>
        </w:rPr>
      </w:pPr>
      <w:proofErr w:type="gramStart"/>
      <w:r w:rsidRPr="00657071">
        <w:rPr>
          <w:color w:val="000000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№ 85-ЗСО «О</w:t>
      </w:r>
      <w:r w:rsidRPr="00657071">
        <w:rPr>
          <w:sz w:val="28"/>
          <w:szCs w:val="28"/>
          <w:lang w:bidi="ru-RU"/>
        </w:rPr>
        <w:t xml:space="preserve"> </w:t>
      </w:r>
      <w:r w:rsidRPr="00657071">
        <w:rPr>
          <w:color w:val="000000"/>
          <w:sz w:val="28"/>
          <w:szCs w:val="28"/>
          <w:lang w:bidi="ru-RU"/>
        </w:rPr>
        <w:t>правовом просвещении</w:t>
      </w:r>
      <w:proofErr w:type="gramEnd"/>
      <w:r w:rsidRPr="00657071">
        <w:rPr>
          <w:color w:val="000000"/>
          <w:sz w:val="28"/>
          <w:szCs w:val="28"/>
          <w:lang w:bidi="ru-RU"/>
        </w:rPr>
        <w:t xml:space="preserve"> на территории Саратовской области», Уставом  Молодежного муниципального образования </w:t>
      </w:r>
      <w:proofErr w:type="spellStart"/>
      <w:r w:rsidRPr="00657071">
        <w:rPr>
          <w:color w:val="000000"/>
          <w:sz w:val="28"/>
          <w:szCs w:val="28"/>
          <w:lang w:bidi="ru-RU"/>
        </w:rPr>
        <w:t>Перелюбского</w:t>
      </w:r>
      <w:proofErr w:type="spellEnd"/>
      <w:r w:rsidRPr="00657071">
        <w:rPr>
          <w:color w:val="000000"/>
          <w:sz w:val="28"/>
          <w:szCs w:val="28"/>
          <w:lang w:bidi="ru-RU"/>
        </w:rPr>
        <w:t xml:space="preserve"> муниципального района Саратовской области, администрация Молодежного муниципального образования</w:t>
      </w:r>
    </w:p>
    <w:p w:rsidR="00963768" w:rsidRPr="00657071" w:rsidRDefault="00963768" w:rsidP="00963768">
      <w:pPr>
        <w:widowControl w:val="0"/>
        <w:tabs>
          <w:tab w:val="left" w:pos="9348"/>
        </w:tabs>
        <w:ind w:left="300" w:firstLine="720"/>
        <w:jc w:val="both"/>
        <w:rPr>
          <w:color w:val="000000"/>
          <w:sz w:val="28"/>
          <w:szCs w:val="28"/>
          <w:lang w:bidi="ru-RU"/>
        </w:rPr>
      </w:pPr>
      <w:r w:rsidRPr="00657071">
        <w:rPr>
          <w:color w:val="000000"/>
          <w:sz w:val="28"/>
          <w:szCs w:val="28"/>
          <w:lang w:bidi="ru-RU"/>
        </w:rPr>
        <w:tab/>
      </w:r>
    </w:p>
    <w:p w:rsidR="00963768" w:rsidRPr="00657071" w:rsidRDefault="00963768" w:rsidP="00963768">
      <w:pPr>
        <w:widowControl w:val="0"/>
        <w:tabs>
          <w:tab w:val="left" w:pos="9348"/>
        </w:tabs>
        <w:ind w:left="300" w:firstLine="720"/>
        <w:jc w:val="both"/>
        <w:rPr>
          <w:color w:val="000000"/>
          <w:sz w:val="28"/>
          <w:szCs w:val="28"/>
          <w:lang w:bidi="ru-RU"/>
        </w:rPr>
      </w:pPr>
    </w:p>
    <w:p w:rsidR="00963768" w:rsidRPr="00657071" w:rsidRDefault="00963768" w:rsidP="00963768">
      <w:pPr>
        <w:widowControl w:val="0"/>
        <w:tabs>
          <w:tab w:val="left" w:pos="9348"/>
        </w:tabs>
        <w:ind w:left="300" w:firstLine="720"/>
        <w:jc w:val="both"/>
        <w:rPr>
          <w:b/>
          <w:color w:val="000000"/>
          <w:sz w:val="28"/>
          <w:szCs w:val="28"/>
          <w:lang w:bidi="ru-RU"/>
        </w:rPr>
      </w:pPr>
      <w:r w:rsidRPr="00657071">
        <w:rPr>
          <w:b/>
          <w:color w:val="000000"/>
          <w:sz w:val="28"/>
          <w:szCs w:val="28"/>
          <w:lang w:bidi="ru-RU"/>
        </w:rPr>
        <w:t>ПОСТАНОВЛЯЕТ:</w:t>
      </w:r>
    </w:p>
    <w:p w:rsidR="00963768" w:rsidRPr="00657071" w:rsidRDefault="00963768" w:rsidP="00963768">
      <w:pPr>
        <w:widowControl w:val="0"/>
        <w:tabs>
          <w:tab w:val="left" w:pos="9348"/>
        </w:tabs>
        <w:ind w:left="300" w:firstLine="720"/>
        <w:jc w:val="both"/>
        <w:rPr>
          <w:b/>
          <w:sz w:val="28"/>
          <w:szCs w:val="28"/>
          <w:lang w:bidi="ru-RU"/>
        </w:rPr>
      </w:pPr>
    </w:p>
    <w:p w:rsidR="00963768" w:rsidRPr="00657071" w:rsidRDefault="00963768" w:rsidP="00963768">
      <w:pPr>
        <w:widowControl w:val="0"/>
        <w:tabs>
          <w:tab w:val="left" w:pos="1359"/>
        </w:tabs>
        <w:jc w:val="both"/>
        <w:rPr>
          <w:sz w:val="28"/>
          <w:szCs w:val="28"/>
          <w:lang w:bidi="ru-RU"/>
        </w:rPr>
      </w:pPr>
      <w:bookmarkStart w:id="0" w:name="bookmark6"/>
      <w:bookmarkEnd w:id="0"/>
      <w:r w:rsidRPr="00657071">
        <w:rPr>
          <w:color w:val="000000"/>
          <w:sz w:val="28"/>
          <w:szCs w:val="28"/>
          <w:lang w:bidi="ru-RU"/>
        </w:rPr>
        <w:t xml:space="preserve">       1. Утвердить </w:t>
      </w:r>
      <w:hyperlink r:id="rId5" w:history="1">
        <w:r w:rsidRPr="00657071">
          <w:rPr>
            <w:sz w:val="28"/>
            <w:szCs w:val="28"/>
            <w:lang w:bidi="ru-RU"/>
          </w:rPr>
          <w:t>Положение</w:t>
        </w:r>
      </w:hyperlink>
      <w:r w:rsidRPr="00657071">
        <w:rPr>
          <w:color w:val="454545"/>
          <w:sz w:val="28"/>
          <w:szCs w:val="28"/>
          <w:lang w:bidi="ru-RU"/>
        </w:rPr>
        <w:t xml:space="preserve"> </w:t>
      </w:r>
      <w:r w:rsidRPr="00657071">
        <w:rPr>
          <w:color w:val="000000"/>
          <w:sz w:val="28"/>
          <w:szCs w:val="28"/>
          <w:lang w:bidi="ru-RU"/>
        </w:rPr>
        <w:t>о правовом просвещении и правовом информировании граждан и организаций согласно приложению №1.</w:t>
      </w:r>
    </w:p>
    <w:p w:rsidR="00963768" w:rsidRPr="00657071" w:rsidRDefault="00963768" w:rsidP="00963768">
      <w:pPr>
        <w:pStyle w:val="Default"/>
        <w:rPr>
          <w:rFonts w:cstheme="minorBidi"/>
          <w:bCs/>
          <w:sz w:val="28"/>
          <w:szCs w:val="28"/>
        </w:rPr>
      </w:pPr>
      <w:r w:rsidRPr="00657071">
        <w:rPr>
          <w:rFonts w:cstheme="minorBidi"/>
          <w:bCs/>
          <w:sz w:val="28"/>
          <w:szCs w:val="28"/>
        </w:rPr>
        <w:t xml:space="preserve">       2. Настоящее постановление подлежит официальному опубликованию (обнародованию) размещением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657071">
        <w:rPr>
          <w:rFonts w:cstheme="minorBidi"/>
          <w:bCs/>
          <w:sz w:val="28"/>
          <w:szCs w:val="28"/>
        </w:rPr>
        <w:t>http</w:t>
      </w:r>
      <w:proofErr w:type="spellEnd"/>
      <w:r w:rsidRPr="00657071">
        <w:rPr>
          <w:rFonts w:cstheme="minorBidi"/>
          <w:bCs/>
          <w:sz w:val="28"/>
          <w:szCs w:val="28"/>
        </w:rPr>
        <w:t>//молодёжное64.рф.</w:t>
      </w:r>
    </w:p>
    <w:p w:rsidR="00963768" w:rsidRPr="00657071" w:rsidRDefault="00963768" w:rsidP="00963768">
      <w:pPr>
        <w:pStyle w:val="a5"/>
        <w:spacing w:before="0" w:after="0"/>
        <w:jc w:val="both"/>
        <w:rPr>
          <w:sz w:val="28"/>
          <w:szCs w:val="28"/>
        </w:rPr>
      </w:pPr>
      <w:r w:rsidRPr="00657071">
        <w:rPr>
          <w:sz w:val="28"/>
          <w:szCs w:val="28"/>
        </w:rPr>
        <w:t xml:space="preserve">        3. Настоящее постановление вступает в силу после его официального опубликования (обнародования).</w:t>
      </w:r>
    </w:p>
    <w:p w:rsidR="00963768" w:rsidRPr="00657071" w:rsidRDefault="00963768" w:rsidP="00963768">
      <w:pPr>
        <w:pStyle w:val="a6"/>
        <w:widowControl w:val="0"/>
        <w:tabs>
          <w:tab w:val="left" w:pos="1364"/>
        </w:tabs>
        <w:spacing w:after="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57071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65707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707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63768" w:rsidRPr="00657071" w:rsidRDefault="00963768" w:rsidP="00963768">
      <w:pPr>
        <w:pStyle w:val="a5"/>
        <w:spacing w:before="0" w:after="0"/>
        <w:jc w:val="both"/>
        <w:rPr>
          <w:sz w:val="28"/>
          <w:szCs w:val="28"/>
        </w:rPr>
      </w:pPr>
    </w:p>
    <w:p w:rsidR="00963768" w:rsidRPr="00657071" w:rsidRDefault="00963768" w:rsidP="00963768">
      <w:pPr>
        <w:pStyle w:val="a5"/>
        <w:spacing w:before="0" w:after="0"/>
        <w:jc w:val="both"/>
        <w:rPr>
          <w:sz w:val="28"/>
          <w:szCs w:val="28"/>
        </w:rPr>
      </w:pPr>
    </w:p>
    <w:p w:rsidR="00963768" w:rsidRPr="00657071" w:rsidRDefault="00963768" w:rsidP="00963768">
      <w:pPr>
        <w:pStyle w:val="a5"/>
        <w:spacing w:before="0" w:after="0"/>
        <w:jc w:val="both"/>
        <w:rPr>
          <w:sz w:val="28"/>
          <w:szCs w:val="28"/>
        </w:rPr>
      </w:pPr>
    </w:p>
    <w:p w:rsidR="00963768" w:rsidRDefault="00963768" w:rsidP="00963768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65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 w:rsidRPr="00657071">
        <w:rPr>
          <w:sz w:val="28"/>
          <w:szCs w:val="28"/>
        </w:rPr>
        <w:t>Молодежного</w:t>
      </w:r>
      <w:proofErr w:type="gramEnd"/>
      <w:r w:rsidRPr="00657071">
        <w:rPr>
          <w:sz w:val="28"/>
          <w:szCs w:val="28"/>
        </w:rPr>
        <w:t xml:space="preserve"> </w:t>
      </w:r>
    </w:p>
    <w:p w:rsidR="00963768" w:rsidRPr="00657071" w:rsidRDefault="00963768" w:rsidP="00963768">
      <w:pPr>
        <w:pStyle w:val="a5"/>
        <w:spacing w:before="0" w:after="0"/>
        <w:jc w:val="both"/>
        <w:rPr>
          <w:sz w:val="28"/>
          <w:szCs w:val="28"/>
        </w:rPr>
        <w:sectPr w:rsidR="00963768" w:rsidRPr="00657071" w:rsidSect="00BF7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70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57071">
        <w:rPr>
          <w:sz w:val="28"/>
          <w:szCs w:val="28"/>
        </w:rPr>
        <w:t xml:space="preserve">образования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И.В.                    </w:t>
      </w:r>
    </w:p>
    <w:p w:rsidR="00963768" w:rsidRDefault="00963768" w:rsidP="00963768">
      <w:pPr>
        <w:pStyle w:val="a3"/>
        <w:jc w:val="right"/>
        <w:rPr>
          <w:rFonts w:ascii="Times New Roman" w:hAnsi="Times New Roman" w:cs="Times New Roman"/>
          <w:szCs w:val="20"/>
        </w:rPr>
      </w:pPr>
      <w:r w:rsidRPr="004001EC">
        <w:rPr>
          <w:rFonts w:ascii="Times New Roman" w:hAnsi="Times New Roman" w:cs="Times New Roman"/>
          <w:szCs w:val="20"/>
        </w:rPr>
        <w:lastRenderedPageBreak/>
        <w:t xml:space="preserve">Приложение №1 </w:t>
      </w:r>
    </w:p>
    <w:p w:rsidR="00963768" w:rsidRDefault="00963768" w:rsidP="00963768">
      <w:pPr>
        <w:pStyle w:val="a3"/>
        <w:jc w:val="right"/>
        <w:rPr>
          <w:rFonts w:ascii="Times New Roman" w:hAnsi="Times New Roman" w:cs="Times New Roman"/>
          <w:szCs w:val="20"/>
        </w:rPr>
      </w:pPr>
      <w:r w:rsidRPr="004001EC">
        <w:rPr>
          <w:rFonts w:ascii="Times New Roman" w:hAnsi="Times New Roman" w:cs="Times New Roman"/>
          <w:szCs w:val="20"/>
        </w:rPr>
        <w:t>к постановлению админист</w:t>
      </w:r>
      <w:r>
        <w:rPr>
          <w:rFonts w:ascii="Times New Roman" w:hAnsi="Times New Roman" w:cs="Times New Roman"/>
          <w:szCs w:val="20"/>
        </w:rPr>
        <w:t>рации Молодежного МО</w:t>
      </w:r>
    </w:p>
    <w:p w:rsidR="00963768" w:rsidRDefault="00963768" w:rsidP="00963768">
      <w:pPr>
        <w:pStyle w:val="a3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 20.12.2023 года № 38</w:t>
      </w:r>
    </w:p>
    <w:p w:rsidR="00963768" w:rsidRDefault="00963768" w:rsidP="00963768">
      <w:pPr>
        <w:pStyle w:val="a3"/>
        <w:jc w:val="right"/>
        <w:rPr>
          <w:rFonts w:ascii="Times New Roman" w:hAnsi="Times New Roman" w:cs="Times New Roman"/>
          <w:szCs w:val="20"/>
        </w:rPr>
      </w:pPr>
    </w:p>
    <w:p w:rsidR="00963768" w:rsidRPr="004001EC" w:rsidRDefault="00963768" w:rsidP="00963768">
      <w:pPr>
        <w:widowControl w:val="0"/>
        <w:jc w:val="center"/>
        <w:rPr>
          <w:sz w:val="24"/>
          <w:szCs w:val="24"/>
          <w:lang w:bidi="ru-RU"/>
        </w:rPr>
      </w:pPr>
      <w:r w:rsidRPr="004001EC">
        <w:rPr>
          <w:b/>
          <w:bCs/>
          <w:color w:val="000000"/>
          <w:sz w:val="24"/>
          <w:szCs w:val="24"/>
          <w:lang w:bidi="ru-RU"/>
        </w:rPr>
        <w:t>ПОЛОЖЕНИЕ</w:t>
      </w:r>
    </w:p>
    <w:p w:rsidR="00963768" w:rsidRPr="004001EC" w:rsidRDefault="00963768" w:rsidP="00963768">
      <w:pPr>
        <w:widowControl w:val="0"/>
        <w:spacing w:line="221" w:lineRule="auto"/>
        <w:jc w:val="center"/>
        <w:rPr>
          <w:sz w:val="24"/>
          <w:szCs w:val="24"/>
          <w:lang w:bidi="ru-RU"/>
        </w:rPr>
      </w:pPr>
      <w:r w:rsidRPr="004001EC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О ПРАВОВОМ ПРОСВЕЩЕНИИ И ПРАВОВОМ ИНФОРМИРОВАНИИ</w:t>
      </w:r>
    </w:p>
    <w:p w:rsidR="00963768" w:rsidRPr="004001EC" w:rsidRDefault="00963768" w:rsidP="00963768">
      <w:pPr>
        <w:widowControl w:val="0"/>
        <w:spacing w:after="180" w:line="221" w:lineRule="auto"/>
        <w:jc w:val="center"/>
        <w:outlineLvl w:val="1"/>
        <w:rPr>
          <w:b/>
          <w:bCs/>
          <w:smallCaps/>
          <w:sz w:val="28"/>
          <w:szCs w:val="28"/>
          <w:lang w:bidi="ru-RU"/>
        </w:rPr>
      </w:pPr>
      <w:bookmarkStart w:id="1" w:name="bookmark10"/>
      <w:bookmarkStart w:id="2" w:name="bookmark8"/>
      <w:bookmarkStart w:id="3" w:name="bookmark9"/>
      <w:r>
        <w:rPr>
          <w:b/>
          <w:bCs/>
          <w:smallCaps/>
          <w:color w:val="000000"/>
          <w:sz w:val="28"/>
          <w:szCs w:val="28"/>
          <w:lang w:bidi="ru-RU"/>
        </w:rPr>
        <w:t>граж</w:t>
      </w:r>
      <w:r w:rsidRPr="004001EC">
        <w:rPr>
          <w:b/>
          <w:bCs/>
          <w:smallCaps/>
          <w:color w:val="000000"/>
          <w:sz w:val="28"/>
          <w:szCs w:val="28"/>
          <w:lang w:bidi="ru-RU"/>
        </w:rPr>
        <w:t>дан и организаций</w:t>
      </w:r>
      <w:bookmarkEnd w:id="1"/>
      <w:bookmarkEnd w:id="2"/>
      <w:bookmarkEnd w:id="3"/>
    </w:p>
    <w:p w:rsidR="00963768" w:rsidRPr="004001EC" w:rsidRDefault="00963768" w:rsidP="00963768">
      <w:pPr>
        <w:widowControl w:val="0"/>
        <w:numPr>
          <w:ilvl w:val="0"/>
          <w:numId w:val="1"/>
        </w:numPr>
        <w:tabs>
          <w:tab w:val="left" w:pos="327"/>
        </w:tabs>
        <w:spacing w:after="180"/>
        <w:jc w:val="center"/>
        <w:outlineLvl w:val="2"/>
        <w:rPr>
          <w:b/>
          <w:bCs/>
          <w:sz w:val="24"/>
          <w:szCs w:val="24"/>
          <w:lang w:bidi="ru-RU"/>
        </w:rPr>
      </w:pPr>
      <w:bookmarkStart w:id="4" w:name="bookmark13"/>
      <w:bookmarkStart w:id="5" w:name="bookmark11"/>
      <w:bookmarkStart w:id="6" w:name="bookmark12"/>
      <w:bookmarkStart w:id="7" w:name="bookmark14"/>
      <w:bookmarkEnd w:id="4"/>
      <w:r w:rsidRPr="004001EC">
        <w:rPr>
          <w:b/>
          <w:bCs/>
          <w:color w:val="000000"/>
          <w:sz w:val="24"/>
          <w:szCs w:val="24"/>
          <w:lang w:bidi="ru-RU"/>
        </w:rPr>
        <w:t>Общие положения</w:t>
      </w:r>
      <w:bookmarkEnd w:id="5"/>
      <w:bookmarkEnd w:id="6"/>
      <w:bookmarkEnd w:id="7"/>
    </w:p>
    <w:p w:rsidR="00963768" w:rsidRPr="004001EC" w:rsidRDefault="00963768" w:rsidP="00963768">
      <w:pPr>
        <w:widowControl w:val="0"/>
        <w:numPr>
          <w:ilvl w:val="1"/>
          <w:numId w:val="1"/>
        </w:numPr>
        <w:tabs>
          <w:tab w:val="left" w:pos="1524"/>
        </w:tabs>
        <w:ind w:left="300" w:firstLine="700"/>
        <w:jc w:val="both"/>
        <w:rPr>
          <w:sz w:val="24"/>
          <w:szCs w:val="24"/>
          <w:lang w:bidi="ru-RU"/>
        </w:rPr>
      </w:pPr>
      <w:bookmarkStart w:id="8" w:name="bookmark15"/>
      <w:bookmarkEnd w:id="8"/>
      <w:proofErr w:type="gramStart"/>
      <w:r w:rsidRPr="004001EC">
        <w:rPr>
          <w:color w:val="000000"/>
          <w:sz w:val="24"/>
          <w:szCs w:val="24"/>
          <w:lang w:bidi="ru-RU"/>
        </w:rPr>
        <w:t xml:space="preserve">Настоящее Положение в соответствии с Федеральным </w:t>
      </w:r>
      <w:r w:rsidRPr="004001EC">
        <w:rPr>
          <w:sz w:val="24"/>
          <w:szCs w:val="24"/>
          <w:lang w:bidi="ru-RU"/>
        </w:rPr>
        <w:t>законом</w:t>
      </w:r>
      <w:r w:rsidRPr="004001EC">
        <w:rPr>
          <w:color w:val="454545"/>
          <w:sz w:val="24"/>
          <w:szCs w:val="24"/>
          <w:lang w:bidi="ru-RU"/>
        </w:rPr>
        <w:t xml:space="preserve"> </w:t>
      </w:r>
      <w:r w:rsidRPr="004001EC">
        <w:rPr>
          <w:color w:val="000000"/>
          <w:sz w:val="24"/>
          <w:szCs w:val="24"/>
          <w:lang w:bidi="ru-RU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r w:rsidRPr="0008377E">
        <w:rPr>
          <w:sz w:val="24"/>
          <w:szCs w:val="24"/>
          <w:lang w:bidi="ru-RU"/>
        </w:rPr>
        <w:t>законом</w:t>
      </w:r>
      <w:r w:rsidRPr="004001EC">
        <w:rPr>
          <w:color w:val="454545"/>
          <w:sz w:val="24"/>
          <w:szCs w:val="24"/>
          <w:lang w:bidi="ru-RU"/>
        </w:rPr>
        <w:t xml:space="preserve"> </w:t>
      </w:r>
      <w:r w:rsidRPr="004001EC">
        <w:rPr>
          <w:color w:val="000000"/>
          <w:sz w:val="24"/>
          <w:szCs w:val="24"/>
          <w:lang w:bidi="ru-RU"/>
        </w:rPr>
        <w:t>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№ 85-ЗСО «О</w:t>
      </w:r>
      <w:proofErr w:type="gramEnd"/>
      <w:r w:rsidRPr="004001EC">
        <w:rPr>
          <w:color w:val="000000"/>
          <w:sz w:val="24"/>
          <w:szCs w:val="24"/>
          <w:lang w:bidi="ru-RU"/>
        </w:rPr>
        <w:t xml:space="preserve"> правовом </w:t>
      </w:r>
      <w:proofErr w:type="gramStart"/>
      <w:r w:rsidRPr="004001EC">
        <w:rPr>
          <w:color w:val="000000"/>
          <w:sz w:val="24"/>
          <w:szCs w:val="24"/>
          <w:lang w:bidi="ru-RU"/>
        </w:rPr>
        <w:t>просвещении</w:t>
      </w:r>
      <w:proofErr w:type="gramEnd"/>
      <w:r w:rsidRPr="004001EC">
        <w:rPr>
          <w:color w:val="000000"/>
          <w:sz w:val="24"/>
          <w:szCs w:val="24"/>
          <w:lang w:bidi="ru-RU"/>
        </w:rPr>
        <w:t xml:space="preserve"> на территории Саратовской области» определяет порядок подготовки и размещения информации по правовому просвещению и правовому информированию граждан и организаций на территории (указать наименование муниципального образования).</w:t>
      </w:r>
    </w:p>
    <w:p w:rsidR="00963768" w:rsidRPr="004001EC" w:rsidRDefault="00963768" w:rsidP="00963768">
      <w:pPr>
        <w:widowControl w:val="0"/>
        <w:numPr>
          <w:ilvl w:val="1"/>
          <w:numId w:val="1"/>
        </w:numPr>
        <w:tabs>
          <w:tab w:val="left" w:pos="1692"/>
        </w:tabs>
        <w:ind w:left="300" w:firstLine="700"/>
        <w:jc w:val="both"/>
        <w:rPr>
          <w:sz w:val="24"/>
          <w:szCs w:val="24"/>
          <w:lang w:bidi="ru-RU"/>
        </w:rPr>
      </w:pPr>
      <w:bookmarkStart w:id="9" w:name="bookmark16"/>
      <w:bookmarkEnd w:id="9"/>
      <w:r w:rsidRPr="004001EC">
        <w:rPr>
          <w:color w:val="000000"/>
          <w:sz w:val="24"/>
          <w:szCs w:val="24"/>
          <w:lang w:bidi="ru-RU"/>
        </w:rPr>
        <w:t>Настоящее Положение определяет порядок организации работы администрации по правовому просвещению и правовому информированию населения в целях профилактики правонарушений.</w:t>
      </w:r>
    </w:p>
    <w:p w:rsidR="00963768" w:rsidRPr="004001EC" w:rsidRDefault="00963768" w:rsidP="00963768">
      <w:pPr>
        <w:widowControl w:val="0"/>
        <w:numPr>
          <w:ilvl w:val="1"/>
          <w:numId w:val="1"/>
        </w:numPr>
        <w:tabs>
          <w:tab w:val="left" w:pos="1529"/>
        </w:tabs>
        <w:spacing w:after="240"/>
        <w:ind w:left="284" w:firstLine="700"/>
        <w:jc w:val="both"/>
        <w:rPr>
          <w:sz w:val="24"/>
          <w:szCs w:val="24"/>
          <w:lang w:bidi="ru-RU"/>
        </w:rPr>
      </w:pPr>
      <w:bookmarkStart w:id="10" w:name="bookmark17"/>
      <w:bookmarkEnd w:id="10"/>
      <w:r w:rsidRPr="004001EC">
        <w:rPr>
          <w:color w:val="000000"/>
          <w:sz w:val="24"/>
          <w:szCs w:val="24"/>
          <w:lang w:bidi="ru-RU"/>
        </w:rPr>
        <w:t>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963768" w:rsidRPr="004001EC" w:rsidRDefault="00963768" w:rsidP="00963768">
      <w:pPr>
        <w:widowControl w:val="0"/>
        <w:numPr>
          <w:ilvl w:val="0"/>
          <w:numId w:val="1"/>
        </w:numPr>
        <w:tabs>
          <w:tab w:val="left" w:pos="490"/>
        </w:tabs>
        <w:spacing w:after="240"/>
        <w:jc w:val="center"/>
        <w:outlineLvl w:val="2"/>
        <w:rPr>
          <w:b/>
          <w:bCs/>
          <w:sz w:val="24"/>
          <w:szCs w:val="24"/>
          <w:lang w:bidi="ru-RU"/>
        </w:rPr>
      </w:pPr>
      <w:bookmarkStart w:id="11" w:name="bookmark20"/>
      <w:bookmarkStart w:id="12" w:name="bookmark18"/>
      <w:bookmarkStart w:id="13" w:name="bookmark19"/>
      <w:bookmarkStart w:id="14" w:name="bookmark21"/>
      <w:bookmarkEnd w:id="11"/>
      <w:r w:rsidRPr="004001EC">
        <w:rPr>
          <w:b/>
          <w:bCs/>
          <w:color w:val="000000"/>
          <w:sz w:val="24"/>
          <w:szCs w:val="24"/>
          <w:lang w:bidi="ru-RU"/>
        </w:rPr>
        <w:t>Формы деятельности по правовому просвещению и правовому</w:t>
      </w:r>
      <w:r w:rsidRPr="004001EC">
        <w:rPr>
          <w:b/>
          <w:bCs/>
          <w:color w:val="000000"/>
          <w:sz w:val="24"/>
          <w:szCs w:val="24"/>
          <w:lang w:bidi="ru-RU"/>
        </w:rPr>
        <w:br/>
        <w:t>информированию граждан в целях профилактики правонарушений</w:t>
      </w:r>
      <w:bookmarkEnd w:id="12"/>
      <w:bookmarkEnd w:id="13"/>
      <w:bookmarkEnd w:id="14"/>
    </w:p>
    <w:p w:rsidR="00963768" w:rsidRPr="004001EC" w:rsidRDefault="00963768" w:rsidP="00963768">
      <w:pPr>
        <w:widowControl w:val="0"/>
        <w:numPr>
          <w:ilvl w:val="1"/>
          <w:numId w:val="1"/>
        </w:numPr>
        <w:tabs>
          <w:tab w:val="left" w:pos="1520"/>
        </w:tabs>
        <w:ind w:left="300" w:firstLine="700"/>
        <w:jc w:val="both"/>
        <w:rPr>
          <w:sz w:val="24"/>
          <w:szCs w:val="24"/>
          <w:lang w:bidi="ru-RU"/>
        </w:rPr>
      </w:pPr>
      <w:bookmarkStart w:id="15" w:name="bookmark22"/>
      <w:bookmarkEnd w:id="15"/>
      <w:r w:rsidRPr="004001EC">
        <w:rPr>
          <w:color w:val="000000"/>
          <w:sz w:val="24"/>
          <w:szCs w:val="24"/>
          <w:lang w:bidi="ru-RU"/>
        </w:rPr>
        <w:t>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963768" w:rsidRPr="004001EC" w:rsidRDefault="00963768" w:rsidP="00963768">
      <w:pPr>
        <w:widowControl w:val="0"/>
        <w:numPr>
          <w:ilvl w:val="0"/>
          <w:numId w:val="2"/>
        </w:numPr>
        <w:tabs>
          <w:tab w:val="left" w:pos="1483"/>
        </w:tabs>
        <w:ind w:left="300" w:firstLine="700"/>
        <w:jc w:val="both"/>
        <w:rPr>
          <w:sz w:val="24"/>
          <w:szCs w:val="24"/>
          <w:lang w:bidi="ru-RU"/>
        </w:rPr>
      </w:pPr>
      <w:bookmarkStart w:id="16" w:name="bookmark23"/>
      <w:bookmarkEnd w:id="16"/>
      <w:r w:rsidRPr="004001EC">
        <w:rPr>
          <w:color w:val="000000"/>
          <w:sz w:val="24"/>
          <w:szCs w:val="24"/>
          <w:lang w:bidi="ru-RU"/>
        </w:rPr>
        <w:t xml:space="preserve">размещение информационных, </w:t>
      </w:r>
      <w:proofErr w:type="spellStart"/>
      <w:r w:rsidRPr="004001EC">
        <w:rPr>
          <w:color w:val="000000"/>
          <w:sz w:val="24"/>
          <w:szCs w:val="24"/>
          <w:lang w:bidi="ru-RU"/>
        </w:rPr>
        <w:t>праворазъяснительных</w:t>
      </w:r>
      <w:proofErr w:type="spellEnd"/>
      <w:r w:rsidRPr="004001EC">
        <w:rPr>
          <w:color w:val="000000"/>
          <w:sz w:val="24"/>
          <w:szCs w:val="24"/>
          <w:lang w:bidi="ru-RU"/>
        </w:rPr>
        <w:t xml:space="preserve"> материалов на сайте администрации  в информационно-телекоммуникационной сети «Интернет»;</w:t>
      </w:r>
    </w:p>
    <w:p w:rsidR="00963768" w:rsidRPr="004001EC" w:rsidRDefault="00963768" w:rsidP="00963768">
      <w:pPr>
        <w:widowControl w:val="0"/>
        <w:numPr>
          <w:ilvl w:val="0"/>
          <w:numId w:val="2"/>
        </w:numPr>
        <w:tabs>
          <w:tab w:val="left" w:pos="1180"/>
        </w:tabs>
        <w:ind w:firstLine="940"/>
        <w:rPr>
          <w:sz w:val="24"/>
          <w:szCs w:val="24"/>
          <w:lang w:bidi="ru-RU"/>
        </w:rPr>
      </w:pPr>
      <w:bookmarkStart w:id="17" w:name="bookmark24"/>
      <w:bookmarkEnd w:id="17"/>
      <w:r w:rsidRPr="004001EC">
        <w:rPr>
          <w:color w:val="000000"/>
          <w:sz w:val="24"/>
          <w:szCs w:val="24"/>
          <w:lang w:bidi="ru-RU"/>
        </w:rPr>
        <w:t>изготовление информационных буклетов, брошюр, памяток;</w:t>
      </w:r>
    </w:p>
    <w:p w:rsidR="00963768" w:rsidRPr="004001EC" w:rsidRDefault="00963768" w:rsidP="00963768">
      <w:pPr>
        <w:widowControl w:val="0"/>
        <w:numPr>
          <w:ilvl w:val="0"/>
          <w:numId w:val="2"/>
        </w:numPr>
        <w:tabs>
          <w:tab w:val="left" w:pos="1251"/>
        </w:tabs>
        <w:ind w:left="300" w:firstLine="700"/>
        <w:jc w:val="both"/>
        <w:rPr>
          <w:sz w:val="24"/>
          <w:szCs w:val="24"/>
          <w:lang w:bidi="ru-RU"/>
        </w:rPr>
      </w:pPr>
      <w:bookmarkStart w:id="18" w:name="bookmark25"/>
      <w:bookmarkEnd w:id="18"/>
      <w:r w:rsidRPr="004001EC">
        <w:rPr>
          <w:color w:val="000000"/>
          <w:sz w:val="24"/>
          <w:szCs w:val="24"/>
          <w:lang w:bidi="ru-RU"/>
        </w:rPr>
        <w:t>проведение лекций, встреч, бесед, семинаров и иных мероприятий с участием населения.</w:t>
      </w:r>
    </w:p>
    <w:p w:rsidR="00963768" w:rsidRPr="004001EC" w:rsidRDefault="00963768" w:rsidP="00963768">
      <w:pPr>
        <w:widowControl w:val="0"/>
        <w:numPr>
          <w:ilvl w:val="1"/>
          <w:numId w:val="1"/>
        </w:numPr>
        <w:tabs>
          <w:tab w:val="left" w:pos="1520"/>
        </w:tabs>
        <w:ind w:left="300" w:firstLine="700"/>
        <w:jc w:val="both"/>
        <w:rPr>
          <w:sz w:val="24"/>
          <w:szCs w:val="24"/>
          <w:lang w:bidi="ru-RU"/>
        </w:rPr>
      </w:pPr>
      <w:bookmarkStart w:id="19" w:name="bookmark26"/>
      <w:bookmarkEnd w:id="19"/>
      <w:r w:rsidRPr="004001EC">
        <w:rPr>
          <w:color w:val="000000"/>
          <w:sz w:val="24"/>
          <w:szCs w:val="24"/>
          <w:lang w:bidi="ru-RU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963768" w:rsidRPr="004001EC" w:rsidRDefault="00963768" w:rsidP="00963768">
      <w:pPr>
        <w:widowControl w:val="0"/>
        <w:ind w:left="300" w:firstLine="700"/>
        <w:jc w:val="both"/>
        <w:rPr>
          <w:sz w:val="24"/>
          <w:szCs w:val="24"/>
          <w:lang w:bidi="ru-RU"/>
        </w:rPr>
      </w:pPr>
      <w:r w:rsidRPr="004001EC">
        <w:rPr>
          <w:color w:val="000000"/>
          <w:sz w:val="24"/>
          <w:szCs w:val="24"/>
          <w:lang w:bidi="ru-RU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963768" w:rsidRPr="004001EC" w:rsidRDefault="00963768" w:rsidP="00963768">
      <w:pPr>
        <w:widowControl w:val="0"/>
        <w:numPr>
          <w:ilvl w:val="1"/>
          <w:numId w:val="1"/>
        </w:numPr>
        <w:tabs>
          <w:tab w:val="left" w:pos="1524"/>
        </w:tabs>
        <w:ind w:left="300" w:firstLine="700"/>
        <w:jc w:val="both"/>
        <w:rPr>
          <w:sz w:val="24"/>
          <w:szCs w:val="24"/>
          <w:lang w:bidi="ru-RU"/>
        </w:rPr>
      </w:pPr>
      <w:bookmarkStart w:id="20" w:name="bookmark27"/>
      <w:bookmarkEnd w:id="20"/>
      <w:r w:rsidRPr="004001EC">
        <w:rPr>
          <w:color w:val="000000"/>
          <w:sz w:val="24"/>
          <w:szCs w:val="24"/>
          <w:lang w:bidi="ru-RU"/>
        </w:rPr>
        <w:t>В целях организации работы по правовому просвещению и правовому информированию населения распоряжением администрации назначается должностное лицо (структурное подразделение) администрации</w:t>
      </w:r>
      <w:proofErr w:type="gramStart"/>
      <w:r w:rsidRPr="004001EC">
        <w:rPr>
          <w:color w:val="000000"/>
          <w:sz w:val="24"/>
          <w:szCs w:val="24"/>
          <w:lang w:bidi="ru-RU"/>
        </w:rPr>
        <w:t xml:space="preserve"> ,</w:t>
      </w:r>
      <w:proofErr w:type="gramEnd"/>
      <w:r w:rsidRPr="004001EC">
        <w:rPr>
          <w:color w:val="000000"/>
          <w:sz w:val="24"/>
          <w:szCs w:val="24"/>
          <w:lang w:bidi="ru-RU"/>
        </w:rPr>
        <w:t xml:space="preserve">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963768" w:rsidRPr="00B02346" w:rsidRDefault="00963768" w:rsidP="00963768">
      <w:pPr>
        <w:widowControl w:val="0"/>
        <w:numPr>
          <w:ilvl w:val="1"/>
          <w:numId w:val="1"/>
        </w:numPr>
        <w:tabs>
          <w:tab w:val="left" w:pos="1529"/>
        </w:tabs>
        <w:ind w:left="300" w:firstLine="700"/>
        <w:jc w:val="both"/>
        <w:rPr>
          <w:sz w:val="24"/>
          <w:szCs w:val="24"/>
          <w:lang w:bidi="ru-RU"/>
        </w:rPr>
      </w:pPr>
      <w:bookmarkStart w:id="21" w:name="bookmark28"/>
      <w:bookmarkEnd w:id="21"/>
      <w:r w:rsidRPr="004001EC">
        <w:rPr>
          <w:color w:val="000000"/>
          <w:sz w:val="24"/>
          <w:szCs w:val="24"/>
          <w:lang w:bidi="ru-RU"/>
        </w:rPr>
        <w:t>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территории, результаты которой используются в работе по правовому просвещению и правовому информированию граждан.</w:t>
      </w:r>
    </w:p>
    <w:p w:rsidR="00963768" w:rsidRPr="00B02346" w:rsidRDefault="00963768" w:rsidP="00963768">
      <w:pPr>
        <w:widowControl w:val="0"/>
        <w:tabs>
          <w:tab w:val="left" w:pos="1251"/>
        </w:tabs>
        <w:ind w:left="284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</w:t>
      </w:r>
      <w:r w:rsidRPr="00B02346">
        <w:rPr>
          <w:color w:val="000000"/>
          <w:sz w:val="24"/>
          <w:szCs w:val="24"/>
          <w:lang w:eastAsia="en-US"/>
        </w:rPr>
        <w:t xml:space="preserve">2.5. Работа, указанная в пункте 2.4 настоящего Положения, проводится при </w:t>
      </w:r>
      <w:r>
        <w:rPr>
          <w:color w:val="000000"/>
          <w:sz w:val="24"/>
          <w:szCs w:val="24"/>
          <w:lang w:eastAsia="en-US"/>
        </w:rPr>
        <w:t xml:space="preserve">    </w:t>
      </w:r>
      <w:r w:rsidRPr="00B02346">
        <w:rPr>
          <w:color w:val="000000"/>
          <w:sz w:val="24"/>
          <w:szCs w:val="24"/>
          <w:lang w:eastAsia="en-US"/>
        </w:rPr>
        <w:t xml:space="preserve">содействии субъектов профилактики правонарушений, круг которых определен </w:t>
      </w:r>
      <w:r w:rsidRPr="00B02346">
        <w:rPr>
          <w:color w:val="000000"/>
          <w:sz w:val="24"/>
          <w:szCs w:val="24"/>
          <w:lang w:eastAsia="en-US"/>
        </w:rPr>
        <w:lastRenderedPageBreak/>
        <w:t>федеральным законодательством.</w:t>
      </w:r>
    </w:p>
    <w:p w:rsidR="00963768" w:rsidRPr="00B02346" w:rsidRDefault="00963768" w:rsidP="00963768">
      <w:pPr>
        <w:widowControl w:val="0"/>
        <w:tabs>
          <w:tab w:val="left" w:pos="1251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363"/>
        </w:tabs>
        <w:jc w:val="center"/>
        <w:rPr>
          <w:b/>
          <w:bCs/>
          <w:color w:val="000000"/>
          <w:sz w:val="24"/>
          <w:szCs w:val="24"/>
          <w:lang w:eastAsia="en-US"/>
        </w:rPr>
      </w:pPr>
      <w:r w:rsidRPr="00B02346">
        <w:rPr>
          <w:b/>
          <w:bCs/>
          <w:color w:val="000000"/>
          <w:sz w:val="24"/>
          <w:szCs w:val="24"/>
          <w:lang w:eastAsia="en-US"/>
        </w:rPr>
        <w:t>3. Организация деятельности по размещению информационных,</w:t>
      </w:r>
      <w:r w:rsidRPr="00B02346">
        <w:rPr>
          <w:b/>
          <w:bCs/>
          <w:color w:val="000000"/>
          <w:sz w:val="24"/>
          <w:szCs w:val="24"/>
          <w:lang w:eastAsia="en-US"/>
        </w:rPr>
        <w:br/>
      </w:r>
      <w:proofErr w:type="spellStart"/>
      <w:r w:rsidRPr="00B02346">
        <w:rPr>
          <w:b/>
          <w:bCs/>
          <w:color w:val="000000"/>
          <w:sz w:val="24"/>
          <w:szCs w:val="24"/>
          <w:lang w:eastAsia="en-US"/>
        </w:rPr>
        <w:t>праворазъяснительных</w:t>
      </w:r>
      <w:proofErr w:type="spellEnd"/>
      <w:r w:rsidRPr="00B02346">
        <w:rPr>
          <w:b/>
          <w:bCs/>
          <w:color w:val="000000"/>
          <w:sz w:val="24"/>
          <w:szCs w:val="24"/>
          <w:lang w:eastAsia="en-US"/>
        </w:rPr>
        <w:t xml:space="preserve"> материалов</w:t>
      </w:r>
      <w:r w:rsidRPr="00B02346">
        <w:rPr>
          <w:sz w:val="22"/>
          <w:szCs w:val="22"/>
          <w:lang w:eastAsia="en-US"/>
        </w:rPr>
        <w:t xml:space="preserve"> </w:t>
      </w:r>
      <w:r w:rsidRPr="00B02346">
        <w:rPr>
          <w:b/>
          <w:bCs/>
          <w:color w:val="000000"/>
          <w:sz w:val="24"/>
          <w:szCs w:val="24"/>
          <w:lang w:eastAsia="en-US"/>
        </w:rPr>
        <w:t>в информационно-телекоммуникационной</w:t>
      </w:r>
    </w:p>
    <w:p w:rsidR="00963768" w:rsidRPr="00B02346" w:rsidRDefault="00963768" w:rsidP="00963768">
      <w:pPr>
        <w:widowControl w:val="0"/>
        <w:tabs>
          <w:tab w:val="left" w:pos="363"/>
        </w:tabs>
        <w:jc w:val="center"/>
        <w:rPr>
          <w:sz w:val="22"/>
          <w:szCs w:val="22"/>
          <w:lang w:eastAsia="en-US"/>
        </w:rPr>
      </w:pPr>
      <w:r w:rsidRPr="00B02346">
        <w:rPr>
          <w:b/>
          <w:bCs/>
          <w:color w:val="000000"/>
          <w:sz w:val="24"/>
          <w:szCs w:val="24"/>
          <w:lang w:eastAsia="en-US"/>
        </w:rPr>
        <w:t xml:space="preserve"> сети «Интернет»</w:t>
      </w:r>
    </w:p>
    <w:p w:rsidR="00963768" w:rsidRPr="00B02346" w:rsidRDefault="00963768" w:rsidP="00963768">
      <w:pPr>
        <w:widowControl w:val="0"/>
        <w:tabs>
          <w:tab w:val="left" w:pos="0"/>
        </w:tabs>
        <w:ind w:firstLine="709"/>
        <w:jc w:val="both"/>
        <w:rPr>
          <w:sz w:val="22"/>
          <w:szCs w:val="22"/>
          <w:lang w:eastAsia="en-US"/>
        </w:rPr>
      </w:pPr>
      <w:r w:rsidRPr="00B02346">
        <w:rPr>
          <w:sz w:val="22"/>
          <w:szCs w:val="22"/>
          <w:lang w:eastAsia="en-US"/>
        </w:rPr>
        <w:t xml:space="preserve">3.1. </w:t>
      </w:r>
      <w:r w:rsidRPr="00B02346">
        <w:rPr>
          <w:color w:val="000000"/>
          <w:sz w:val="24"/>
          <w:szCs w:val="24"/>
          <w:lang w:eastAsia="en-US"/>
        </w:rPr>
        <w:t xml:space="preserve">На сайте администрации </w:t>
      </w:r>
      <w:r>
        <w:rPr>
          <w:sz w:val="24"/>
          <w:szCs w:val="24"/>
          <w:lang w:eastAsia="en-US"/>
        </w:rPr>
        <w:t xml:space="preserve">Молодежного </w:t>
      </w:r>
      <w:r w:rsidRPr="00B02346">
        <w:rPr>
          <w:sz w:val="24"/>
          <w:szCs w:val="24"/>
          <w:lang w:eastAsia="en-US"/>
        </w:rPr>
        <w:t xml:space="preserve">муниципального образования </w:t>
      </w:r>
      <w:r w:rsidRPr="00B02346">
        <w:rPr>
          <w:color w:val="000000"/>
          <w:sz w:val="24"/>
          <w:szCs w:val="24"/>
          <w:lang w:eastAsia="en-US"/>
        </w:rPr>
        <w:t xml:space="preserve">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Pr="00B02346">
        <w:rPr>
          <w:color w:val="000000"/>
          <w:sz w:val="24"/>
          <w:szCs w:val="24"/>
          <w:lang w:eastAsia="en-US"/>
        </w:rPr>
        <w:t>праворазъяснительных</w:t>
      </w:r>
      <w:proofErr w:type="spellEnd"/>
      <w:r w:rsidRPr="00B02346">
        <w:rPr>
          <w:color w:val="000000"/>
          <w:sz w:val="24"/>
          <w:szCs w:val="24"/>
          <w:lang w:eastAsia="en-US"/>
        </w:rPr>
        <w:t xml:space="preserve"> материалов.</w:t>
      </w:r>
    </w:p>
    <w:p w:rsidR="00963768" w:rsidRPr="00B02346" w:rsidRDefault="00963768" w:rsidP="00963768">
      <w:pPr>
        <w:widowControl w:val="0"/>
        <w:tabs>
          <w:tab w:val="left" w:pos="1251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 w:rsidRPr="00B02346">
        <w:rPr>
          <w:color w:val="000000"/>
          <w:sz w:val="24"/>
          <w:szCs w:val="24"/>
          <w:lang w:eastAsia="en-US"/>
        </w:rPr>
        <w:t>праворазъяснительные</w:t>
      </w:r>
      <w:proofErr w:type="spellEnd"/>
      <w:r w:rsidRPr="00B02346">
        <w:rPr>
          <w:color w:val="000000"/>
          <w:sz w:val="24"/>
          <w:szCs w:val="24"/>
          <w:lang w:eastAsia="en-US"/>
        </w:rPr>
        <w:t xml:space="preserve"> материалы, направленные на профилактику правонарушений среди населения</w:t>
      </w:r>
    </w:p>
    <w:p w:rsidR="00963768" w:rsidRPr="00B02346" w:rsidRDefault="00963768" w:rsidP="00963768">
      <w:pPr>
        <w:widowControl w:val="0"/>
        <w:tabs>
          <w:tab w:val="left" w:pos="1251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 xml:space="preserve">3.3. Информационные, </w:t>
      </w:r>
      <w:proofErr w:type="spellStart"/>
      <w:r w:rsidRPr="00B02346">
        <w:rPr>
          <w:color w:val="000000"/>
          <w:sz w:val="24"/>
          <w:szCs w:val="24"/>
          <w:lang w:eastAsia="en-US"/>
        </w:rPr>
        <w:t>праворазъяснительные</w:t>
      </w:r>
      <w:proofErr w:type="spellEnd"/>
      <w:r w:rsidRPr="00B02346">
        <w:rPr>
          <w:color w:val="000000"/>
          <w:sz w:val="24"/>
          <w:szCs w:val="24"/>
          <w:lang w:eastAsia="en-US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963768" w:rsidRPr="00B02346" w:rsidRDefault="00963768" w:rsidP="00963768">
      <w:pPr>
        <w:widowControl w:val="0"/>
        <w:tabs>
          <w:tab w:val="left" w:pos="1251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1251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1251"/>
        </w:tabs>
        <w:ind w:firstLine="709"/>
        <w:jc w:val="center"/>
        <w:rPr>
          <w:b/>
          <w:sz w:val="22"/>
          <w:szCs w:val="22"/>
          <w:lang w:eastAsia="en-US"/>
        </w:rPr>
      </w:pPr>
      <w:bookmarkStart w:id="22" w:name="bookmark34"/>
      <w:bookmarkStart w:id="23" w:name="bookmark35"/>
      <w:bookmarkStart w:id="24" w:name="bookmark37"/>
      <w:r w:rsidRPr="00B02346">
        <w:rPr>
          <w:b/>
          <w:color w:val="000000"/>
          <w:sz w:val="24"/>
          <w:szCs w:val="24"/>
          <w:lang w:eastAsia="en-US"/>
        </w:rPr>
        <w:t>4. Изготовление и распространение информационных</w:t>
      </w:r>
      <w:r w:rsidRPr="00B02346">
        <w:rPr>
          <w:b/>
          <w:color w:val="000000"/>
          <w:sz w:val="24"/>
          <w:szCs w:val="24"/>
          <w:lang w:eastAsia="en-US"/>
        </w:rPr>
        <w:br/>
        <w:t>буклетов, брошюр, памяток</w:t>
      </w:r>
      <w:bookmarkEnd w:id="22"/>
      <w:bookmarkEnd w:id="23"/>
      <w:bookmarkEnd w:id="24"/>
    </w:p>
    <w:p w:rsidR="00963768" w:rsidRPr="00B02346" w:rsidRDefault="00963768" w:rsidP="00963768">
      <w:pPr>
        <w:widowControl w:val="0"/>
        <w:tabs>
          <w:tab w:val="left" w:pos="1551"/>
        </w:tabs>
        <w:ind w:firstLine="709"/>
        <w:jc w:val="both"/>
        <w:rPr>
          <w:sz w:val="22"/>
          <w:szCs w:val="22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>4.1. Информационные буклеты, брошюры, памятки изготавливаются за счет средств местного бюджета.</w:t>
      </w:r>
    </w:p>
    <w:p w:rsidR="00963768" w:rsidRPr="00B02346" w:rsidRDefault="00963768" w:rsidP="00963768">
      <w:pPr>
        <w:widowControl w:val="0"/>
        <w:tabs>
          <w:tab w:val="left" w:pos="1542"/>
        </w:tabs>
        <w:ind w:firstLine="709"/>
        <w:jc w:val="both"/>
        <w:rPr>
          <w:sz w:val="22"/>
          <w:szCs w:val="22"/>
          <w:lang w:eastAsia="en-US"/>
        </w:rPr>
      </w:pPr>
      <w:r w:rsidRPr="00B02346">
        <w:rPr>
          <w:sz w:val="22"/>
          <w:szCs w:val="22"/>
          <w:lang w:eastAsia="en-US"/>
        </w:rPr>
        <w:t xml:space="preserve">4.2. </w:t>
      </w:r>
      <w:r w:rsidRPr="00B02346">
        <w:rPr>
          <w:color w:val="000000"/>
          <w:sz w:val="24"/>
          <w:szCs w:val="24"/>
          <w:lang w:eastAsia="en-US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963768" w:rsidRPr="00B02346" w:rsidRDefault="00963768" w:rsidP="00963768">
      <w:pPr>
        <w:widowControl w:val="0"/>
        <w:tabs>
          <w:tab w:val="left" w:pos="1542"/>
        </w:tabs>
        <w:ind w:firstLine="709"/>
        <w:jc w:val="both"/>
        <w:rPr>
          <w:sz w:val="22"/>
          <w:szCs w:val="22"/>
          <w:lang w:eastAsia="en-US"/>
        </w:rPr>
      </w:pPr>
      <w:r w:rsidRPr="00B02346">
        <w:rPr>
          <w:sz w:val="22"/>
          <w:szCs w:val="22"/>
          <w:lang w:eastAsia="en-US"/>
        </w:rPr>
        <w:t xml:space="preserve">4.3. </w:t>
      </w:r>
      <w:r w:rsidRPr="00B02346">
        <w:rPr>
          <w:color w:val="000000"/>
          <w:sz w:val="24"/>
          <w:szCs w:val="24"/>
          <w:lang w:eastAsia="en-US"/>
        </w:rPr>
        <w:t>Распространение изготовленных информационных буклетов, брошюр, памяток населению производится:</w:t>
      </w:r>
      <w:bookmarkStart w:id="25" w:name="bookmark41"/>
      <w:bookmarkEnd w:id="25"/>
    </w:p>
    <w:p w:rsidR="00963768" w:rsidRPr="00B02346" w:rsidRDefault="00963768" w:rsidP="00963768">
      <w:pPr>
        <w:widowControl w:val="0"/>
        <w:tabs>
          <w:tab w:val="left" w:pos="1542"/>
        </w:tabs>
        <w:ind w:firstLine="709"/>
        <w:jc w:val="both"/>
        <w:rPr>
          <w:sz w:val="22"/>
          <w:szCs w:val="22"/>
          <w:lang w:eastAsia="en-US"/>
        </w:rPr>
      </w:pPr>
      <w:r w:rsidRPr="00B02346">
        <w:rPr>
          <w:sz w:val="22"/>
          <w:szCs w:val="22"/>
          <w:lang w:eastAsia="en-US"/>
        </w:rPr>
        <w:t xml:space="preserve">-  </w:t>
      </w:r>
      <w:r w:rsidRPr="00B02346">
        <w:rPr>
          <w:color w:val="000000"/>
          <w:sz w:val="24"/>
          <w:szCs w:val="24"/>
          <w:lang w:eastAsia="en-US"/>
        </w:rPr>
        <w:t>в здании администрации путем раздачи гражданам;</w:t>
      </w:r>
    </w:p>
    <w:p w:rsidR="00963768" w:rsidRPr="00B02346" w:rsidRDefault="00963768" w:rsidP="00963768">
      <w:pPr>
        <w:widowControl w:val="0"/>
        <w:tabs>
          <w:tab w:val="left" w:pos="1273"/>
        </w:tabs>
        <w:jc w:val="both"/>
        <w:rPr>
          <w:sz w:val="22"/>
          <w:szCs w:val="22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       - </w:t>
      </w:r>
      <w:r w:rsidRPr="00B02346">
        <w:rPr>
          <w:color w:val="000000"/>
          <w:sz w:val="24"/>
          <w:szCs w:val="24"/>
          <w:lang w:eastAsia="en-US"/>
        </w:rPr>
        <w:t xml:space="preserve">в муниципальных образовательных организациях путем </w:t>
      </w:r>
      <w:proofErr w:type="gramStart"/>
      <w:r w:rsidRPr="00B02346">
        <w:rPr>
          <w:color w:val="000000"/>
          <w:sz w:val="24"/>
          <w:szCs w:val="24"/>
          <w:lang w:eastAsia="en-US"/>
        </w:rPr>
        <w:t>раздачи</w:t>
      </w:r>
      <w:proofErr w:type="gramEnd"/>
      <w:r w:rsidRPr="00B02346">
        <w:rPr>
          <w:color w:val="000000"/>
          <w:sz w:val="24"/>
          <w:szCs w:val="24"/>
          <w:lang w:eastAsia="en-US"/>
        </w:rPr>
        <w:t xml:space="preserve"> обучающимся и их родителям (законными представителям);</w:t>
      </w:r>
    </w:p>
    <w:p w:rsidR="00963768" w:rsidRPr="00B02346" w:rsidRDefault="00963768" w:rsidP="00963768">
      <w:pPr>
        <w:widowControl w:val="0"/>
        <w:tabs>
          <w:tab w:val="left" w:pos="1273"/>
        </w:tabs>
        <w:ind w:left="720"/>
        <w:jc w:val="both"/>
        <w:rPr>
          <w:sz w:val="22"/>
          <w:szCs w:val="22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 </w:t>
      </w:r>
      <w:r w:rsidRPr="00B02346">
        <w:rPr>
          <w:color w:val="000000"/>
          <w:sz w:val="24"/>
          <w:szCs w:val="24"/>
          <w:lang w:eastAsia="en-US"/>
        </w:rPr>
        <w:t>иными средствами и способами.</w:t>
      </w:r>
      <w:bookmarkStart w:id="26" w:name="bookmark44"/>
      <w:bookmarkStart w:id="27" w:name="bookmark45"/>
      <w:bookmarkStart w:id="28" w:name="bookmark47"/>
    </w:p>
    <w:p w:rsidR="00963768" w:rsidRPr="00B02346" w:rsidRDefault="00963768" w:rsidP="00963768">
      <w:pPr>
        <w:widowControl w:val="0"/>
        <w:tabs>
          <w:tab w:val="left" w:pos="1273"/>
        </w:tabs>
        <w:spacing w:after="200" w:line="276" w:lineRule="auto"/>
        <w:ind w:left="720"/>
        <w:jc w:val="both"/>
        <w:rPr>
          <w:sz w:val="22"/>
          <w:szCs w:val="22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358"/>
        </w:tabs>
        <w:spacing w:after="240"/>
        <w:jc w:val="center"/>
        <w:outlineLvl w:val="2"/>
        <w:rPr>
          <w:b/>
          <w:bCs/>
          <w:sz w:val="22"/>
          <w:szCs w:val="22"/>
          <w:lang w:eastAsia="en-US"/>
        </w:rPr>
      </w:pPr>
      <w:r w:rsidRPr="00B02346">
        <w:rPr>
          <w:b/>
          <w:color w:val="000000"/>
          <w:sz w:val="24"/>
          <w:szCs w:val="24"/>
          <w:lang w:eastAsia="en-US"/>
        </w:rPr>
        <w:t>5.</w:t>
      </w:r>
      <w:r w:rsidRPr="00B02346">
        <w:rPr>
          <w:color w:val="000000"/>
          <w:sz w:val="24"/>
          <w:szCs w:val="24"/>
          <w:lang w:eastAsia="en-US"/>
        </w:rPr>
        <w:t xml:space="preserve"> </w:t>
      </w:r>
      <w:r w:rsidRPr="00B02346">
        <w:rPr>
          <w:b/>
          <w:bCs/>
          <w:color w:val="000000"/>
          <w:sz w:val="24"/>
          <w:szCs w:val="24"/>
          <w:lang w:eastAsia="en-US"/>
        </w:rPr>
        <w:t>Проведение лекций, встреч, бесед, семинаров</w:t>
      </w:r>
      <w:r w:rsidRPr="00B02346">
        <w:rPr>
          <w:b/>
          <w:bCs/>
          <w:color w:val="000000"/>
          <w:sz w:val="24"/>
          <w:szCs w:val="24"/>
          <w:lang w:eastAsia="en-US"/>
        </w:rPr>
        <w:br/>
        <w:t>и иных мероприятий с участием граждан</w:t>
      </w:r>
      <w:bookmarkEnd w:id="26"/>
      <w:bookmarkEnd w:id="27"/>
      <w:bookmarkEnd w:id="28"/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>5.1.Уполномоченное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>5.2. 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Pr="00B0234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Молодежного </w:t>
      </w:r>
      <w:r w:rsidRPr="00B02346">
        <w:rPr>
          <w:sz w:val="24"/>
          <w:szCs w:val="24"/>
          <w:lang w:eastAsia="en-US"/>
        </w:rPr>
        <w:t>муниципального образования</w:t>
      </w:r>
      <w:r w:rsidRPr="00B02346">
        <w:rPr>
          <w:color w:val="000000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 xml:space="preserve">5.3. Указанная в пункте 5.2 настоящего Положения информация размещается не </w:t>
      </w:r>
      <w:proofErr w:type="gramStart"/>
      <w:r w:rsidRPr="00B02346">
        <w:rPr>
          <w:color w:val="000000"/>
          <w:sz w:val="24"/>
          <w:szCs w:val="24"/>
          <w:lang w:eastAsia="en-US"/>
        </w:rPr>
        <w:t>позднее</w:t>
      </w:r>
      <w:proofErr w:type="gramEnd"/>
      <w:r w:rsidRPr="00B02346">
        <w:rPr>
          <w:color w:val="000000"/>
          <w:sz w:val="24"/>
          <w:szCs w:val="24"/>
          <w:lang w:eastAsia="en-US"/>
        </w:rPr>
        <w:t xml:space="preserve"> чем за 15 суток до дня проведения соответствующего мероприятия.</w:t>
      </w: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 обратной связи по возникающим при организации мероприятия вопросам.</w:t>
      </w: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  <w:lang w:eastAsia="en-US"/>
        </w:rPr>
      </w:pPr>
      <w:bookmarkStart w:id="29" w:name="bookmark52"/>
      <w:bookmarkStart w:id="30" w:name="bookmark53"/>
      <w:bookmarkStart w:id="31" w:name="bookmark55"/>
      <w:r w:rsidRPr="00B02346">
        <w:rPr>
          <w:b/>
          <w:color w:val="000000"/>
          <w:sz w:val="24"/>
          <w:szCs w:val="24"/>
          <w:lang w:eastAsia="en-US"/>
        </w:rPr>
        <w:t xml:space="preserve">6. </w:t>
      </w:r>
      <w:proofErr w:type="gramStart"/>
      <w:r w:rsidRPr="00B02346">
        <w:rPr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B02346">
        <w:rPr>
          <w:b/>
          <w:color w:val="000000"/>
          <w:sz w:val="24"/>
          <w:szCs w:val="24"/>
          <w:lang w:eastAsia="en-US"/>
        </w:rPr>
        <w:t xml:space="preserve"> соблюдением требований настоящего Положения</w:t>
      </w:r>
      <w:bookmarkEnd w:id="29"/>
      <w:bookmarkEnd w:id="30"/>
      <w:bookmarkEnd w:id="31"/>
      <w:r w:rsidRPr="00B02346">
        <w:rPr>
          <w:b/>
          <w:color w:val="000000"/>
          <w:sz w:val="24"/>
          <w:szCs w:val="24"/>
          <w:lang w:eastAsia="en-US"/>
        </w:rPr>
        <w:t>.</w:t>
      </w: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1551"/>
        </w:tabs>
        <w:ind w:firstLine="709"/>
        <w:jc w:val="both"/>
        <w:rPr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t xml:space="preserve">6.1. </w:t>
      </w:r>
      <w:proofErr w:type="gramStart"/>
      <w:r w:rsidRPr="00B02346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B02346">
        <w:rPr>
          <w:color w:val="000000"/>
          <w:sz w:val="24"/>
          <w:szCs w:val="24"/>
          <w:lang w:eastAsia="en-US"/>
        </w:rPr>
        <w:t xml:space="preserve"> соблюдением требований настоящего Положения осуществляется</w:t>
      </w:r>
      <w:r w:rsidRPr="00B02346">
        <w:rPr>
          <w:sz w:val="24"/>
          <w:szCs w:val="24"/>
          <w:lang w:eastAsia="en-US"/>
        </w:rPr>
        <w:t xml:space="preserve"> главой </w:t>
      </w:r>
      <w:r>
        <w:rPr>
          <w:sz w:val="24"/>
          <w:szCs w:val="24"/>
          <w:lang w:eastAsia="en-US"/>
        </w:rPr>
        <w:t>Молодежного</w:t>
      </w:r>
      <w:r w:rsidRPr="00B02346">
        <w:rPr>
          <w:sz w:val="24"/>
          <w:szCs w:val="24"/>
          <w:lang w:eastAsia="en-US"/>
        </w:rPr>
        <w:t xml:space="preserve"> муниципального образования.</w:t>
      </w:r>
    </w:p>
    <w:p w:rsidR="00963768" w:rsidRPr="00B02346" w:rsidRDefault="00963768" w:rsidP="00963768">
      <w:pPr>
        <w:widowControl w:val="0"/>
        <w:tabs>
          <w:tab w:val="left" w:pos="1551"/>
        </w:tabs>
        <w:ind w:firstLine="709"/>
        <w:jc w:val="both"/>
        <w:rPr>
          <w:sz w:val="24"/>
          <w:szCs w:val="24"/>
          <w:lang w:eastAsia="en-US"/>
        </w:rPr>
      </w:pPr>
      <w:r w:rsidRPr="00B02346">
        <w:rPr>
          <w:color w:val="000000"/>
          <w:sz w:val="24"/>
          <w:szCs w:val="24"/>
          <w:lang w:eastAsia="en-US"/>
        </w:rPr>
        <w:lastRenderedPageBreak/>
        <w:t xml:space="preserve">6.2.В целях осуществления </w:t>
      </w:r>
      <w:proofErr w:type="gramStart"/>
      <w:r w:rsidRPr="00B02346">
        <w:rPr>
          <w:color w:val="000000"/>
          <w:sz w:val="24"/>
          <w:szCs w:val="24"/>
          <w:lang w:eastAsia="en-US"/>
        </w:rPr>
        <w:t>контроля за</w:t>
      </w:r>
      <w:proofErr w:type="gramEnd"/>
      <w:r w:rsidRPr="00B02346">
        <w:rPr>
          <w:color w:val="000000"/>
          <w:sz w:val="24"/>
          <w:szCs w:val="24"/>
          <w:lang w:eastAsia="en-US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>
        <w:rPr>
          <w:sz w:val="24"/>
          <w:szCs w:val="24"/>
          <w:lang w:eastAsia="en-US"/>
        </w:rPr>
        <w:t xml:space="preserve"> Молодежного</w:t>
      </w:r>
      <w:r w:rsidRPr="00B02346">
        <w:rPr>
          <w:sz w:val="24"/>
          <w:szCs w:val="24"/>
          <w:lang w:eastAsia="en-US"/>
        </w:rPr>
        <w:t xml:space="preserve"> муниципального образования</w:t>
      </w:r>
      <w:r w:rsidRPr="00B02346">
        <w:rPr>
          <w:color w:val="000000"/>
          <w:sz w:val="24"/>
          <w:szCs w:val="24"/>
          <w:lang w:eastAsia="en-US"/>
        </w:rPr>
        <w:t>.</w:t>
      </w:r>
    </w:p>
    <w:p w:rsidR="00963768" w:rsidRPr="00B02346" w:rsidRDefault="00963768" w:rsidP="00963768">
      <w:pPr>
        <w:widowControl w:val="0"/>
        <w:tabs>
          <w:tab w:val="left" w:pos="1551"/>
        </w:tabs>
        <w:jc w:val="both"/>
        <w:rPr>
          <w:sz w:val="22"/>
          <w:szCs w:val="22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  <w:lang w:eastAsia="en-US"/>
        </w:rPr>
      </w:pPr>
    </w:p>
    <w:p w:rsidR="00963768" w:rsidRPr="00B02346" w:rsidRDefault="00963768" w:rsidP="00963768">
      <w:pPr>
        <w:widowControl w:val="0"/>
        <w:tabs>
          <w:tab w:val="left" w:pos="1273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5045F" w:rsidRDefault="00963768"/>
    <w:sectPr w:rsidR="0025045F" w:rsidSect="0067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BC2"/>
    <w:multiLevelType w:val="multilevel"/>
    <w:tmpl w:val="D310B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851679"/>
    <w:multiLevelType w:val="multilevel"/>
    <w:tmpl w:val="B2E0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68"/>
    <w:rsid w:val="00583F8A"/>
    <w:rsid w:val="00674BF8"/>
    <w:rsid w:val="007A2D2B"/>
    <w:rsid w:val="0096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3768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963768"/>
  </w:style>
  <w:style w:type="paragraph" w:customStyle="1" w:styleId="Default">
    <w:name w:val="Default"/>
    <w:rsid w:val="0096376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963768"/>
    <w:pPr>
      <w:spacing w:before="120" w:after="216"/>
    </w:pPr>
    <w:rPr>
      <w:sz w:val="24"/>
      <w:szCs w:val="24"/>
    </w:rPr>
  </w:style>
  <w:style w:type="paragraph" w:styleId="a6">
    <w:name w:val="Body Text"/>
    <w:aliases w:val="бпОсновной текст,Body Text Char,body text,Основной текст1"/>
    <w:basedOn w:val="a"/>
    <w:link w:val="a7"/>
    <w:unhideWhenUsed/>
    <w:rsid w:val="00963768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6"/>
    <w:rsid w:val="0096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ob.ru/aktualno/npa/postanovleniya/o/1335634.html%23P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2024-01-07T14:05:00Z</dcterms:created>
  <dcterms:modified xsi:type="dcterms:W3CDTF">2024-01-07T14:06:00Z</dcterms:modified>
</cp:coreProperties>
</file>