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E0" w:rsidRPr="00F9024F" w:rsidRDefault="001574E0" w:rsidP="001574E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1574E0" w:rsidRPr="00F9024F" w:rsidRDefault="001574E0" w:rsidP="001574E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МОЛОДЕЖНОГО МУНИЦИПАЛЬНОГО ОБРАЗОВАНИЯ</w:t>
      </w:r>
    </w:p>
    <w:p w:rsidR="001574E0" w:rsidRPr="00F9024F" w:rsidRDefault="001574E0" w:rsidP="00157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574E0" w:rsidRDefault="001574E0" w:rsidP="00157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1574E0" w:rsidRPr="00F9024F" w:rsidRDefault="001574E0" w:rsidP="001574E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4E0" w:rsidRDefault="001574E0" w:rsidP="001574E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1574E0" w:rsidRPr="00F9024F" w:rsidRDefault="001574E0" w:rsidP="001574E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405BBB">
        <w:rPr>
          <w:rFonts w:ascii="Times New Roman" w:eastAsia="Calibri" w:hAnsi="Times New Roman" w:cs="Times New Roman"/>
          <w:b/>
          <w:sz w:val="24"/>
          <w:szCs w:val="28"/>
        </w:rPr>
        <w:t>от  18.03.2024</w:t>
      </w:r>
      <w:proofErr w:type="gramEnd"/>
      <w:r w:rsidRPr="00405BBB">
        <w:rPr>
          <w:rFonts w:ascii="Times New Roman" w:eastAsia="Calibri" w:hAnsi="Times New Roman" w:cs="Times New Roman"/>
          <w:b/>
          <w:sz w:val="24"/>
          <w:szCs w:val="28"/>
        </w:rPr>
        <w:t xml:space="preserve"> года                 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</w:t>
      </w:r>
      <w:r w:rsidRPr="00405BBB">
        <w:rPr>
          <w:rFonts w:ascii="Times New Roman" w:eastAsia="Calibri" w:hAnsi="Times New Roman" w:cs="Times New Roman"/>
          <w:b/>
          <w:sz w:val="24"/>
          <w:szCs w:val="28"/>
        </w:rPr>
        <w:t xml:space="preserve">№ 3 п.1                  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</w:t>
      </w:r>
      <w:r w:rsidRPr="00405BBB">
        <w:rPr>
          <w:rFonts w:ascii="Times New Roman" w:eastAsia="Calibri" w:hAnsi="Times New Roman" w:cs="Times New Roman"/>
          <w:b/>
          <w:sz w:val="24"/>
          <w:szCs w:val="28"/>
        </w:rPr>
        <w:t xml:space="preserve">  п. Молодежный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05BBB">
        <w:rPr>
          <w:rFonts w:ascii="Times New Roman" w:eastAsia="Calibri" w:hAnsi="Times New Roman" w:cs="Times New Roman"/>
          <w:b/>
          <w:sz w:val="24"/>
          <w:szCs w:val="28"/>
        </w:rPr>
        <w:t xml:space="preserve">О </w:t>
      </w:r>
      <w:proofErr w:type="gramStart"/>
      <w:r w:rsidRPr="00405BBB">
        <w:rPr>
          <w:rFonts w:ascii="Times New Roman" w:eastAsia="Calibri" w:hAnsi="Times New Roman" w:cs="Times New Roman"/>
          <w:b/>
          <w:sz w:val="24"/>
          <w:szCs w:val="28"/>
        </w:rPr>
        <w:t>внесении  изменений</w:t>
      </w:r>
      <w:proofErr w:type="gramEnd"/>
      <w:r w:rsidRPr="00405BBB">
        <w:rPr>
          <w:rFonts w:ascii="Times New Roman" w:eastAsia="Calibri" w:hAnsi="Times New Roman" w:cs="Times New Roman"/>
          <w:b/>
          <w:sz w:val="24"/>
          <w:szCs w:val="28"/>
        </w:rPr>
        <w:t xml:space="preserve"> в решение Совета Молодежного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05BBB">
        <w:rPr>
          <w:rFonts w:ascii="Times New Roman" w:eastAsia="Calibri" w:hAnsi="Times New Roman" w:cs="Times New Roman"/>
          <w:b/>
          <w:sz w:val="24"/>
          <w:szCs w:val="28"/>
        </w:rPr>
        <w:t>муниципального образования от 20.02.2012 года № 3 п.1</w:t>
      </w:r>
    </w:p>
    <w:p w:rsidR="001574E0" w:rsidRPr="00405BBB" w:rsidRDefault="001574E0" w:rsidP="001574E0">
      <w:pPr>
        <w:pStyle w:val="a3"/>
        <w:rPr>
          <w:rFonts w:ascii="Times New Roman" w:hAnsi="Times New Roman"/>
          <w:b/>
          <w:sz w:val="24"/>
          <w:szCs w:val="28"/>
        </w:rPr>
      </w:pPr>
      <w:r w:rsidRPr="00405BBB">
        <w:rPr>
          <w:rFonts w:ascii="Times New Roman" w:hAnsi="Times New Roman"/>
          <w:b/>
          <w:sz w:val="24"/>
          <w:szCs w:val="28"/>
        </w:rPr>
        <w:t>«</w:t>
      </w:r>
      <w:proofErr w:type="gramStart"/>
      <w:r w:rsidRPr="00405BBB">
        <w:rPr>
          <w:rFonts w:ascii="Times New Roman" w:hAnsi="Times New Roman"/>
          <w:b/>
          <w:sz w:val="24"/>
          <w:szCs w:val="28"/>
        </w:rPr>
        <w:t>Об  утверждении</w:t>
      </w:r>
      <w:proofErr w:type="gramEnd"/>
      <w:r w:rsidRPr="00405BBB">
        <w:rPr>
          <w:rFonts w:ascii="Times New Roman" w:hAnsi="Times New Roman"/>
          <w:b/>
          <w:sz w:val="24"/>
          <w:szCs w:val="28"/>
        </w:rPr>
        <w:t xml:space="preserve"> правил благоустройства, обеспечения чистоты и порядка на территории  Молодежного муниципального образования </w:t>
      </w:r>
    </w:p>
    <w:p w:rsidR="001574E0" w:rsidRPr="00405BBB" w:rsidRDefault="001574E0" w:rsidP="001574E0">
      <w:pPr>
        <w:pStyle w:val="a3"/>
        <w:rPr>
          <w:rFonts w:ascii="Times New Roman" w:hAnsi="Times New Roman"/>
          <w:b/>
          <w:sz w:val="24"/>
          <w:szCs w:val="28"/>
        </w:rPr>
      </w:pPr>
      <w:proofErr w:type="spellStart"/>
      <w:proofErr w:type="gramStart"/>
      <w:r w:rsidRPr="00405BBB">
        <w:rPr>
          <w:rFonts w:ascii="Times New Roman" w:hAnsi="Times New Roman"/>
          <w:b/>
          <w:sz w:val="24"/>
          <w:szCs w:val="28"/>
        </w:rPr>
        <w:t>Перелюбского</w:t>
      </w:r>
      <w:proofErr w:type="spellEnd"/>
      <w:r w:rsidRPr="00405BBB">
        <w:rPr>
          <w:rFonts w:ascii="Times New Roman" w:hAnsi="Times New Roman"/>
          <w:b/>
          <w:sz w:val="24"/>
          <w:szCs w:val="28"/>
        </w:rPr>
        <w:t xml:space="preserve">  муниципального</w:t>
      </w:r>
      <w:proofErr w:type="gramEnd"/>
      <w:r w:rsidRPr="00405BBB">
        <w:rPr>
          <w:rFonts w:ascii="Times New Roman" w:hAnsi="Times New Roman"/>
          <w:b/>
          <w:sz w:val="24"/>
          <w:szCs w:val="28"/>
        </w:rPr>
        <w:t xml:space="preserve"> района Саратовской области»</w:t>
      </w:r>
    </w:p>
    <w:p w:rsidR="001574E0" w:rsidRPr="00405BBB" w:rsidRDefault="001574E0" w:rsidP="001574E0">
      <w:pPr>
        <w:rPr>
          <w:sz w:val="20"/>
        </w:rPr>
      </w:pPr>
    </w:p>
    <w:p w:rsidR="001574E0" w:rsidRPr="004D23EE" w:rsidRDefault="001574E0" w:rsidP="001574E0">
      <w:pPr>
        <w:widowControl w:val="0"/>
        <w:spacing w:after="300" w:line="240" w:lineRule="auto"/>
        <w:ind w:firstLine="5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</w:pPr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 w:rsidRPr="00405BBB">
        <w:rPr>
          <w:rFonts w:ascii="Times New Roman" w:eastAsia="Times New Roman" w:hAnsi="Times New Roman" w:cs="Times New Roman"/>
          <w:color w:val="565656"/>
          <w:sz w:val="24"/>
          <w:szCs w:val="24"/>
          <w:lang w:eastAsia="ru-RU" w:bidi="ru-RU"/>
        </w:rPr>
        <w:t xml:space="preserve">Молодежного </w:t>
      </w:r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муниципального </w:t>
      </w:r>
      <w:proofErr w:type="gramStart"/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образования, </w:t>
      </w:r>
      <w:r w:rsidRPr="00405BBB">
        <w:rPr>
          <w:rFonts w:ascii="Times New Roman" w:eastAsia="Times New Roman" w:hAnsi="Times New Roman" w:cs="Times New Roman"/>
          <w:color w:val="565656"/>
          <w:sz w:val="24"/>
          <w:szCs w:val="24"/>
          <w:lang w:eastAsia="ru-RU" w:bidi="ru-RU"/>
        </w:rPr>
        <w:t xml:space="preserve"> </w:t>
      </w:r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>Совет</w:t>
      </w:r>
      <w:proofErr w:type="gramEnd"/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 </w:t>
      </w:r>
      <w:r w:rsidRPr="00405BBB">
        <w:rPr>
          <w:rFonts w:ascii="Times New Roman" w:eastAsia="Times New Roman" w:hAnsi="Times New Roman" w:cs="Times New Roman"/>
          <w:color w:val="565656"/>
          <w:sz w:val="24"/>
          <w:szCs w:val="24"/>
          <w:lang w:eastAsia="ru-RU" w:bidi="ru-RU"/>
        </w:rPr>
        <w:t xml:space="preserve">Молодежного </w:t>
      </w:r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>Перелюбского</w:t>
      </w:r>
      <w:proofErr w:type="spellEnd"/>
      <w:r w:rsidRPr="00405BBB">
        <w:rPr>
          <w:rFonts w:ascii="Times New Roman" w:eastAsia="Times New Roman" w:hAnsi="Times New Roman" w:cs="Times New Roman"/>
          <w:color w:val="262626"/>
          <w:sz w:val="24"/>
          <w:szCs w:val="24"/>
          <w:lang w:eastAsia="ru-RU" w:bidi="ru-RU"/>
        </w:rPr>
        <w:t xml:space="preserve"> муниципального района Саратовской области</w:t>
      </w:r>
    </w:p>
    <w:p w:rsidR="001574E0" w:rsidRPr="00405BBB" w:rsidRDefault="001574E0" w:rsidP="001574E0">
      <w:pPr>
        <w:rPr>
          <w:rFonts w:ascii="Times New Roman" w:hAnsi="Times New Roman" w:cs="Times New Roman"/>
          <w:b/>
          <w:sz w:val="24"/>
        </w:rPr>
      </w:pPr>
      <w:r w:rsidRPr="00405BBB">
        <w:rPr>
          <w:rFonts w:ascii="Times New Roman" w:hAnsi="Times New Roman" w:cs="Times New Roman"/>
          <w:b/>
          <w:sz w:val="24"/>
        </w:rPr>
        <w:t>РЕШИЛ: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BBB">
        <w:rPr>
          <w:rFonts w:ascii="Times New Roman" w:hAnsi="Times New Roman" w:cs="Times New Roman"/>
          <w:sz w:val="24"/>
        </w:rPr>
        <w:t xml:space="preserve">1. внести в решение </w:t>
      </w:r>
      <w:r w:rsidRPr="00405BBB">
        <w:rPr>
          <w:rFonts w:ascii="Times New Roman" w:eastAsia="Calibri" w:hAnsi="Times New Roman" w:cs="Times New Roman"/>
          <w:sz w:val="24"/>
          <w:szCs w:val="28"/>
        </w:rPr>
        <w:t>Совета Молодежного муниципального образования от 20.02.2012 года № 3 п.1 «</w:t>
      </w:r>
      <w:proofErr w:type="gramStart"/>
      <w:r w:rsidRPr="00405BBB">
        <w:rPr>
          <w:rFonts w:ascii="Times New Roman" w:hAnsi="Times New Roman"/>
          <w:sz w:val="24"/>
          <w:szCs w:val="28"/>
        </w:rPr>
        <w:t>Об  утверждении</w:t>
      </w:r>
      <w:proofErr w:type="gramEnd"/>
      <w:r w:rsidRPr="00405BBB">
        <w:rPr>
          <w:rFonts w:ascii="Times New Roman" w:hAnsi="Times New Roman"/>
          <w:sz w:val="24"/>
          <w:szCs w:val="28"/>
        </w:rPr>
        <w:t xml:space="preserve"> правил благоустройства, обеспечения чистоты и порядка на территории  Молодежного муниципального образования </w:t>
      </w:r>
      <w:proofErr w:type="spellStart"/>
      <w:r w:rsidRPr="00405BBB">
        <w:rPr>
          <w:rFonts w:ascii="Times New Roman" w:hAnsi="Times New Roman"/>
          <w:sz w:val="24"/>
          <w:szCs w:val="28"/>
        </w:rPr>
        <w:t>Перелюбского</w:t>
      </w:r>
      <w:proofErr w:type="spellEnd"/>
      <w:r w:rsidRPr="00405BBB">
        <w:rPr>
          <w:rFonts w:ascii="Times New Roman" w:hAnsi="Times New Roman"/>
          <w:sz w:val="24"/>
          <w:szCs w:val="28"/>
        </w:rPr>
        <w:t xml:space="preserve">  муниципального района Саратовской области</w:t>
      </w:r>
      <w:r w:rsidRPr="00405BBB">
        <w:rPr>
          <w:rFonts w:ascii="Times New Roman" w:eastAsia="Calibri" w:hAnsi="Times New Roman" w:cs="Times New Roman"/>
          <w:sz w:val="24"/>
          <w:szCs w:val="28"/>
        </w:rPr>
        <w:t>» (далее - Правила благоустройства) следующее изменение: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BBB">
        <w:rPr>
          <w:rFonts w:ascii="Times New Roman" w:eastAsia="Calibri" w:hAnsi="Times New Roman" w:cs="Times New Roman"/>
          <w:sz w:val="24"/>
          <w:szCs w:val="28"/>
        </w:rPr>
        <w:t xml:space="preserve">        1.1. дополнить раздел 3 Правила благоустройства пунктом 3.10. следующего содержания: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BBB">
        <w:rPr>
          <w:rFonts w:ascii="Times New Roman" w:eastAsia="Calibri" w:hAnsi="Times New Roman" w:cs="Times New Roman"/>
          <w:sz w:val="24"/>
          <w:szCs w:val="28"/>
        </w:rPr>
        <w:t xml:space="preserve">«3.10.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Pr="00405BBB">
        <w:rPr>
          <w:rFonts w:ascii="Times New Roman" w:eastAsia="Calibri" w:hAnsi="Times New Roman" w:cs="Times New Roman"/>
          <w:sz w:val="24"/>
          <w:szCs w:val="28"/>
        </w:rPr>
        <w:t>ресурсоснабжающие</w:t>
      </w:r>
      <w:proofErr w:type="spellEnd"/>
      <w:r w:rsidRPr="00405BBB">
        <w:rPr>
          <w:rFonts w:ascii="Times New Roman" w:eastAsia="Calibri" w:hAnsi="Times New Roman" w:cs="Times New Roman"/>
          <w:sz w:val="24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Молодежного муниципального образования информацию о намеченных работах по строительству, ремонту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Молодежного муниципального образования об отсутствии планов по проведению указанных работ».</w:t>
      </w:r>
    </w:p>
    <w:p w:rsidR="001574E0" w:rsidRPr="00405BBB" w:rsidRDefault="001574E0" w:rsidP="001574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6"/>
        </w:rPr>
      </w:pPr>
      <w:r w:rsidRPr="00405BBB">
        <w:rPr>
          <w:rFonts w:ascii="Times New Roman" w:eastAsia="Times New Roman" w:hAnsi="Times New Roman" w:cs="Times New Roman"/>
          <w:iCs/>
          <w:color w:val="00000A"/>
          <w:sz w:val="24"/>
          <w:szCs w:val="26"/>
        </w:rPr>
        <w:t xml:space="preserve">2. Настоящее решение обнародовать размещением на информационных стендах и на официальном сайте </w:t>
      </w:r>
      <w:proofErr w:type="gramStart"/>
      <w:r w:rsidRPr="00405BBB">
        <w:rPr>
          <w:rFonts w:ascii="Times New Roman" w:eastAsia="Times New Roman" w:hAnsi="Times New Roman" w:cs="Times New Roman"/>
          <w:iCs/>
          <w:color w:val="00000A"/>
          <w:sz w:val="24"/>
          <w:szCs w:val="26"/>
        </w:rPr>
        <w:t>администрации  Молодежного</w:t>
      </w:r>
      <w:proofErr w:type="gramEnd"/>
      <w:r w:rsidRPr="00405BBB">
        <w:rPr>
          <w:rFonts w:ascii="Times New Roman" w:eastAsia="Times New Roman" w:hAnsi="Times New Roman" w:cs="Times New Roman"/>
          <w:iCs/>
          <w:color w:val="00000A"/>
          <w:sz w:val="24"/>
          <w:szCs w:val="26"/>
        </w:rPr>
        <w:t xml:space="preserve"> муниципального образования   в сети Интернет https://молодежное64.рф/      </w:t>
      </w:r>
    </w:p>
    <w:p w:rsidR="001574E0" w:rsidRPr="00405BBB" w:rsidRDefault="001574E0" w:rsidP="00157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BBB">
        <w:rPr>
          <w:rFonts w:ascii="Times New Roman" w:eastAsia="Calibri" w:hAnsi="Times New Roman" w:cs="Times New Roman"/>
          <w:sz w:val="24"/>
          <w:szCs w:val="28"/>
        </w:rPr>
        <w:t>3. Настоящее решение вступает в силу через десять дней с момента его официального опубликования (обнародования).</w:t>
      </w:r>
    </w:p>
    <w:p w:rsidR="001574E0" w:rsidRPr="00405BBB" w:rsidRDefault="001574E0" w:rsidP="001574E0">
      <w:pPr>
        <w:rPr>
          <w:rFonts w:ascii="Times New Roman" w:hAnsi="Times New Roman" w:cs="Times New Roman"/>
          <w:sz w:val="24"/>
        </w:rPr>
      </w:pPr>
    </w:p>
    <w:p w:rsidR="001574E0" w:rsidRPr="00405BBB" w:rsidRDefault="001574E0" w:rsidP="00157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E0" w:rsidRPr="00405BBB" w:rsidRDefault="001574E0" w:rsidP="0015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Молодежного</w:t>
      </w:r>
    </w:p>
    <w:p w:rsidR="001574E0" w:rsidRPr="00405BBB" w:rsidRDefault="001574E0" w:rsidP="0015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0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</w:t>
      </w:r>
    </w:p>
    <w:p w:rsidR="000D3091" w:rsidRDefault="000D3091">
      <w:bookmarkStart w:id="0" w:name="_GoBack"/>
      <w:bookmarkEnd w:id="0"/>
    </w:p>
    <w:sectPr w:rsidR="000D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B2"/>
    <w:rsid w:val="000D3091"/>
    <w:rsid w:val="001574E0"/>
    <w:rsid w:val="001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040F-691D-4E18-827F-A1C4E62B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4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2024-04-09T05:14:00Z</dcterms:created>
  <dcterms:modified xsi:type="dcterms:W3CDTF">2024-04-09T05:16:00Z</dcterms:modified>
</cp:coreProperties>
</file>