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70" w:rsidRPr="00196790" w:rsidRDefault="00B33170" w:rsidP="00B33170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АДМИНИСТРАЦИЯ</w:t>
      </w:r>
    </w:p>
    <w:p w:rsidR="00B33170" w:rsidRPr="00196790" w:rsidRDefault="00B33170" w:rsidP="00B33170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МОЛОДЕЖНОГО МУНИЦИПАЛЬНОГО ОБРАЗОВАНИЯ</w:t>
      </w:r>
    </w:p>
    <w:p w:rsidR="00B33170" w:rsidRPr="00196790" w:rsidRDefault="00B33170" w:rsidP="00B33170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ПЕРЕЛЮБСКОГО МУНИЦИПАЛЬНОГО РАЙОНА</w:t>
      </w:r>
    </w:p>
    <w:p w:rsidR="00B33170" w:rsidRDefault="00B33170" w:rsidP="00B33170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САРАТОВСКОЙ ОБЛАСТИ</w:t>
      </w:r>
    </w:p>
    <w:p w:rsidR="00B33170" w:rsidRPr="00196790" w:rsidRDefault="00B33170" w:rsidP="00B33170">
      <w:pPr>
        <w:widowControl w:val="0"/>
        <w:rPr>
          <w:b/>
          <w:bCs/>
          <w:sz w:val="28"/>
          <w:szCs w:val="28"/>
        </w:rPr>
      </w:pPr>
    </w:p>
    <w:p w:rsidR="00B33170" w:rsidRDefault="00B33170" w:rsidP="00B33170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ПОСТАНОВЛЕНИЕ</w:t>
      </w:r>
    </w:p>
    <w:p w:rsidR="00B33170" w:rsidRPr="00196790" w:rsidRDefault="00B33170" w:rsidP="00B33170">
      <w:pPr>
        <w:widowControl w:val="0"/>
        <w:rPr>
          <w:b/>
          <w:bCs/>
          <w:sz w:val="28"/>
          <w:szCs w:val="28"/>
        </w:rPr>
      </w:pPr>
    </w:p>
    <w:p w:rsidR="00B33170" w:rsidRDefault="00B33170" w:rsidP="00B331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15.03.2021</w:t>
      </w:r>
      <w:r w:rsidRPr="00196790">
        <w:rPr>
          <w:b/>
          <w:sz w:val="28"/>
          <w:szCs w:val="28"/>
        </w:rPr>
        <w:t xml:space="preserve">  года                     </w:t>
      </w:r>
      <w:r>
        <w:rPr>
          <w:b/>
          <w:sz w:val="28"/>
          <w:szCs w:val="28"/>
        </w:rPr>
        <w:t xml:space="preserve">        № 17</w:t>
      </w:r>
      <w:r w:rsidRPr="0019679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</w:t>
      </w:r>
      <w:r w:rsidRPr="00196790">
        <w:rPr>
          <w:b/>
          <w:sz w:val="28"/>
          <w:szCs w:val="28"/>
        </w:rPr>
        <w:t xml:space="preserve">             п.  </w:t>
      </w:r>
      <w:proofErr w:type="gramStart"/>
      <w:r w:rsidRPr="00196790">
        <w:rPr>
          <w:b/>
          <w:sz w:val="28"/>
          <w:szCs w:val="28"/>
        </w:rPr>
        <w:t>Молодежный</w:t>
      </w:r>
      <w:proofErr w:type="gramEnd"/>
    </w:p>
    <w:p w:rsidR="00B33170" w:rsidRPr="00196790" w:rsidRDefault="00B33170" w:rsidP="00B33170">
      <w:pPr>
        <w:rPr>
          <w:b/>
          <w:sz w:val="28"/>
          <w:szCs w:val="28"/>
        </w:rPr>
      </w:pPr>
      <w:r w:rsidRPr="00196790">
        <w:rPr>
          <w:b/>
          <w:sz w:val="28"/>
          <w:szCs w:val="28"/>
        </w:rPr>
        <w:t xml:space="preserve"> </w:t>
      </w:r>
    </w:p>
    <w:p w:rsidR="00B33170" w:rsidRPr="000153CB" w:rsidRDefault="00B33170" w:rsidP="00B33170">
      <w:pPr>
        <w:spacing w:line="195" w:lineRule="atLeast"/>
        <w:jc w:val="both"/>
        <w:textAlignment w:val="top"/>
        <w:rPr>
          <w:b/>
          <w:sz w:val="28"/>
          <w:szCs w:val="28"/>
        </w:rPr>
      </w:pPr>
      <w:r w:rsidRPr="000153CB">
        <w:rPr>
          <w:b/>
          <w:sz w:val="28"/>
          <w:szCs w:val="28"/>
        </w:rPr>
        <w:t>Об утверждении административного регламента</w:t>
      </w:r>
    </w:p>
    <w:p w:rsidR="00B33170" w:rsidRPr="000153CB" w:rsidRDefault="00B33170" w:rsidP="00B33170">
      <w:pPr>
        <w:spacing w:line="195" w:lineRule="atLeast"/>
        <w:jc w:val="both"/>
        <w:textAlignment w:val="top"/>
        <w:rPr>
          <w:b/>
          <w:sz w:val="28"/>
          <w:szCs w:val="28"/>
        </w:rPr>
      </w:pPr>
      <w:r w:rsidRPr="000153CB">
        <w:rPr>
          <w:b/>
          <w:sz w:val="28"/>
          <w:szCs w:val="28"/>
        </w:rPr>
        <w:t xml:space="preserve">предоставления муниципальной услуги </w:t>
      </w:r>
    </w:p>
    <w:p w:rsidR="00B33170" w:rsidRPr="000153CB" w:rsidRDefault="00B33170" w:rsidP="00B33170">
      <w:pPr>
        <w:spacing w:line="195" w:lineRule="atLeast"/>
        <w:jc w:val="both"/>
        <w:textAlignment w:val="top"/>
        <w:rPr>
          <w:b/>
          <w:sz w:val="28"/>
          <w:szCs w:val="28"/>
        </w:rPr>
      </w:pPr>
      <w:r w:rsidRPr="000153CB">
        <w:rPr>
          <w:b/>
          <w:sz w:val="28"/>
          <w:szCs w:val="28"/>
        </w:rPr>
        <w:t>по признанию садового дома жилым домом</w:t>
      </w:r>
    </w:p>
    <w:p w:rsidR="00B33170" w:rsidRPr="000153CB" w:rsidRDefault="00B33170" w:rsidP="00B33170">
      <w:pPr>
        <w:spacing w:line="195" w:lineRule="atLeast"/>
        <w:jc w:val="both"/>
        <w:textAlignment w:val="top"/>
        <w:rPr>
          <w:b/>
          <w:sz w:val="28"/>
          <w:szCs w:val="28"/>
        </w:rPr>
      </w:pPr>
      <w:r w:rsidRPr="000153CB">
        <w:rPr>
          <w:b/>
          <w:sz w:val="28"/>
          <w:szCs w:val="28"/>
        </w:rPr>
        <w:t>и жилого дома садовым домом</w:t>
      </w:r>
    </w:p>
    <w:p w:rsidR="00B33170" w:rsidRPr="000153CB" w:rsidRDefault="00B33170" w:rsidP="00B33170">
      <w:pPr>
        <w:spacing w:line="195" w:lineRule="atLeast"/>
        <w:textAlignment w:val="top"/>
        <w:rPr>
          <w:rFonts w:ascii="Arial" w:hAnsi="Arial" w:cs="Arial"/>
          <w:color w:val="303F50"/>
          <w:sz w:val="28"/>
          <w:szCs w:val="28"/>
        </w:rPr>
      </w:pPr>
    </w:p>
    <w:p w:rsidR="00B33170" w:rsidRDefault="00B33170" w:rsidP="00B33170">
      <w:pPr>
        <w:spacing w:line="195" w:lineRule="atLeast"/>
        <w:ind w:firstLine="567"/>
        <w:jc w:val="both"/>
        <w:textAlignment w:val="top"/>
        <w:rPr>
          <w:sz w:val="28"/>
          <w:szCs w:val="28"/>
        </w:rPr>
      </w:pPr>
      <w:proofErr w:type="gramStart"/>
      <w:r w:rsidRPr="000153CB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</w:t>
      </w:r>
      <w:proofErr w:type="gramEnd"/>
      <w:r w:rsidRPr="000153CB">
        <w:rPr>
          <w:sz w:val="28"/>
          <w:szCs w:val="28"/>
        </w:rPr>
        <w:t xml:space="preserve"> и жилого дома садовым домом", администрация Молодёжного муниципального образования </w:t>
      </w:r>
      <w:proofErr w:type="spellStart"/>
      <w:r w:rsidRPr="000153CB">
        <w:rPr>
          <w:sz w:val="28"/>
          <w:szCs w:val="28"/>
        </w:rPr>
        <w:t>Перелюбского</w:t>
      </w:r>
      <w:proofErr w:type="spellEnd"/>
      <w:r w:rsidRPr="000153CB">
        <w:rPr>
          <w:sz w:val="28"/>
          <w:szCs w:val="28"/>
        </w:rPr>
        <w:t xml:space="preserve"> муниципального района Саратовской области</w:t>
      </w:r>
    </w:p>
    <w:p w:rsidR="00B33170" w:rsidRPr="000153CB" w:rsidRDefault="00B33170" w:rsidP="00B33170">
      <w:pPr>
        <w:spacing w:line="195" w:lineRule="atLeast"/>
        <w:ind w:firstLine="567"/>
        <w:jc w:val="both"/>
        <w:textAlignment w:val="top"/>
        <w:rPr>
          <w:sz w:val="28"/>
          <w:szCs w:val="28"/>
        </w:rPr>
      </w:pPr>
      <w:r w:rsidRPr="000153CB">
        <w:rPr>
          <w:sz w:val="28"/>
          <w:szCs w:val="28"/>
        </w:rPr>
        <w:t xml:space="preserve">  </w:t>
      </w:r>
    </w:p>
    <w:p w:rsidR="00B33170" w:rsidRDefault="00B33170" w:rsidP="00B33170">
      <w:pPr>
        <w:spacing w:line="195" w:lineRule="atLeast"/>
        <w:ind w:firstLine="567"/>
        <w:jc w:val="both"/>
        <w:textAlignment w:val="top"/>
        <w:rPr>
          <w:b/>
          <w:sz w:val="28"/>
          <w:szCs w:val="28"/>
        </w:rPr>
      </w:pPr>
      <w:r w:rsidRPr="000153CB">
        <w:rPr>
          <w:b/>
          <w:sz w:val="28"/>
          <w:szCs w:val="28"/>
        </w:rPr>
        <w:t>ПОСТАНОВЛЯЕТ:</w:t>
      </w:r>
    </w:p>
    <w:p w:rsidR="00B33170" w:rsidRPr="000153CB" w:rsidRDefault="00B33170" w:rsidP="00B33170">
      <w:pPr>
        <w:spacing w:line="195" w:lineRule="atLeast"/>
        <w:ind w:firstLine="567"/>
        <w:jc w:val="both"/>
        <w:textAlignment w:val="top"/>
        <w:rPr>
          <w:sz w:val="28"/>
          <w:szCs w:val="28"/>
        </w:rPr>
      </w:pPr>
    </w:p>
    <w:p w:rsidR="00B33170" w:rsidRPr="000153CB" w:rsidRDefault="00B33170" w:rsidP="00B33170">
      <w:pPr>
        <w:spacing w:line="195" w:lineRule="atLeast"/>
        <w:ind w:firstLine="567"/>
        <w:jc w:val="both"/>
        <w:textAlignment w:val="top"/>
        <w:rPr>
          <w:sz w:val="28"/>
          <w:szCs w:val="28"/>
        </w:rPr>
      </w:pPr>
      <w:r w:rsidRPr="000153CB">
        <w:rPr>
          <w:sz w:val="28"/>
          <w:szCs w:val="28"/>
        </w:rPr>
        <w:t>1. Утвердить прилагаемый административный регламент предоставления муниципальной услуги по признанию садового дома жилым домом и жилого дома садовым домом.</w:t>
      </w:r>
    </w:p>
    <w:p w:rsidR="00B33170" w:rsidRPr="000153CB" w:rsidRDefault="00B33170" w:rsidP="00B33170">
      <w:pPr>
        <w:spacing w:line="195" w:lineRule="atLeast"/>
        <w:ind w:firstLine="567"/>
        <w:jc w:val="both"/>
        <w:textAlignment w:val="top"/>
        <w:rPr>
          <w:sz w:val="28"/>
          <w:szCs w:val="28"/>
        </w:rPr>
      </w:pPr>
      <w:r w:rsidRPr="000153CB">
        <w:rPr>
          <w:sz w:val="28"/>
          <w:szCs w:val="28"/>
        </w:rPr>
        <w:t>2. Настоящее постановление вступает в силу со дня его официального обнародования, а также подлежит размещению на официальном сайте Молодёжного муниципальн</w:t>
      </w:r>
      <w:r w:rsidR="006B1E5B">
        <w:rPr>
          <w:sz w:val="28"/>
          <w:szCs w:val="28"/>
        </w:rPr>
        <w:t>ого образования в сети Интернет.</w:t>
      </w:r>
    </w:p>
    <w:p w:rsidR="00B33170" w:rsidRPr="000153CB" w:rsidRDefault="00B33170" w:rsidP="00B33170">
      <w:pPr>
        <w:spacing w:line="195" w:lineRule="atLeast"/>
        <w:ind w:firstLine="567"/>
        <w:jc w:val="both"/>
        <w:textAlignment w:val="top"/>
        <w:rPr>
          <w:sz w:val="28"/>
          <w:szCs w:val="28"/>
        </w:rPr>
      </w:pPr>
      <w:r w:rsidRPr="000153CB">
        <w:rPr>
          <w:sz w:val="28"/>
          <w:szCs w:val="28"/>
        </w:rPr>
        <w:t xml:space="preserve">3. </w:t>
      </w:r>
      <w:proofErr w:type="gramStart"/>
      <w:r w:rsidRPr="000153CB">
        <w:rPr>
          <w:sz w:val="28"/>
          <w:szCs w:val="28"/>
        </w:rPr>
        <w:t>Контроль за</w:t>
      </w:r>
      <w:proofErr w:type="gramEnd"/>
      <w:r w:rsidRPr="000153C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33170" w:rsidRPr="000153CB" w:rsidRDefault="00B33170" w:rsidP="00B33170">
      <w:pPr>
        <w:spacing w:line="195" w:lineRule="atLeast"/>
        <w:jc w:val="both"/>
        <w:textAlignment w:val="top"/>
        <w:rPr>
          <w:sz w:val="28"/>
          <w:szCs w:val="28"/>
        </w:rPr>
      </w:pPr>
      <w:r w:rsidRPr="000153CB">
        <w:rPr>
          <w:sz w:val="28"/>
          <w:szCs w:val="28"/>
        </w:rPr>
        <w:t xml:space="preserve"> </w:t>
      </w:r>
    </w:p>
    <w:p w:rsidR="00B33170" w:rsidRDefault="00B33170" w:rsidP="00B33170">
      <w:pPr>
        <w:spacing w:line="195" w:lineRule="atLeast"/>
        <w:jc w:val="both"/>
        <w:textAlignment w:val="top"/>
        <w:rPr>
          <w:sz w:val="28"/>
          <w:szCs w:val="28"/>
        </w:rPr>
      </w:pPr>
    </w:p>
    <w:p w:rsidR="006B1E5B" w:rsidRPr="000153CB" w:rsidRDefault="006B1E5B" w:rsidP="00B33170">
      <w:pPr>
        <w:spacing w:line="195" w:lineRule="atLeast"/>
        <w:jc w:val="both"/>
        <w:textAlignment w:val="top"/>
        <w:rPr>
          <w:sz w:val="28"/>
          <w:szCs w:val="28"/>
        </w:rPr>
      </w:pPr>
      <w:bookmarkStart w:id="0" w:name="_GoBack"/>
      <w:bookmarkEnd w:id="0"/>
    </w:p>
    <w:p w:rsidR="00B33170" w:rsidRPr="000153CB" w:rsidRDefault="00B33170" w:rsidP="00B33170">
      <w:pPr>
        <w:spacing w:line="195" w:lineRule="atLeast"/>
        <w:jc w:val="both"/>
        <w:textAlignment w:val="top"/>
        <w:rPr>
          <w:sz w:val="28"/>
          <w:szCs w:val="28"/>
        </w:rPr>
      </w:pPr>
      <w:proofErr w:type="spellStart"/>
      <w:r w:rsidRPr="000153CB">
        <w:rPr>
          <w:sz w:val="28"/>
          <w:szCs w:val="28"/>
        </w:rPr>
        <w:t>врио</w:t>
      </w:r>
      <w:proofErr w:type="spellEnd"/>
      <w:r w:rsidRPr="000153CB">
        <w:rPr>
          <w:sz w:val="28"/>
          <w:szCs w:val="28"/>
        </w:rPr>
        <w:t xml:space="preserve"> Главы администрации </w:t>
      </w:r>
      <w:proofErr w:type="gramStart"/>
      <w:r w:rsidRPr="000153CB">
        <w:rPr>
          <w:sz w:val="28"/>
          <w:szCs w:val="28"/>
        </w:rPr>
        <w:t>Молодёжного</w:t>
      </w:r>
      <w:proofErr w:type="gramEnd"/>
    </w:p>
    <w:p w:rsidR="00B33170" w:rsidRPr="000153CB" w:rsidRDefault="00B33170" w:rsidP="00B33170">
      <w:pPr>
        <w:spacing w:line="195" w:lineRule="atLeast"/>
        <w:jc w:val="both"/>
        <w:textAlignment w:val="top"/>
        <w:rPr>
          <w:sz w:val="28"/>
          <w:szCs w:val="28"/>
        </w:rPr>
      </w:pPr>
      <w:r w:rsidRPr="000153CB">
        <w:rPr>
          <w:sz w:val="28"/>
          <w:szCs w:val="28"/>
        </w:rPr>
        <w:t xml:space="preserve">муниципального образования                                     </w:t>
      </w:r>
      <w:r>
        <w:rPr>
          <w:sz w:val="28"/>
          <w:szCs w:val="28"/>
        </w:rPr>
        <w:t xml:space="preserve">                      </w:t>
      </w:r>
      <w:r w:rsidRPr="000153CB">
        <w:rPr>
          <w:sz w:val="28"/>
          <w:szCs w:val="28"/>
        </w:rPr>
        <w:t xml:space="preserve">М.П. </w:t>
      </w:r>
      <w:proofErr w:type="spellStart"/>
      <w:r w:rsidRPr="000153CB">
        <w:rPr>
          <w:sz w:val="28"/>
          <w:szCs w:val="28"/>
        </w:rPr>
        <w:t>Саяпин</w:t>
      </w:r>
      <w:proofErr w:type="spellEnd"/>
    </w:p>
    <w:p w:rsidR="00B33170" w:rsidRDefault="00B33170" w:rsidP="00B33170">
      <w:pPr>
        <w:spacing w:before="195" w:after="195" w:line="195" w:lineRule="atLeast"/>
        <w:textAlignment w:val="top"/>
        <w:rPr>
          <w:rFonts w:ascii="Verdana" w:hAnsi="Verdana" w:cs="Arial"/>
          <w:color w:val="303F50"/>
          <w:sz w:val="28"/>
          <w:szCs w:val="28"/>
        </w:rPr>
      </w:pPr>
    </w:p>
    <w:p w:rsidR="00B33170" w:rsidRDefault="00B33170" w:rsidP="00B33170">
      <w:pPr>
        <w:spacing w:after="200" w:line="276" w:lineRule="auto"/>
        <w:rPr>
          <w:sz w:val="28"/>
          <w:szCs w:val="28"/>
        </w:rPr>
      </w:pPr>
    </w:p>
    <w:p w:rsidR="00B33170" w:rsidRPr="008B283E" w:rsidRDefault="00B33170" w:rsidP="00B33170">
      <w:pPr>
        <w:spacing w:line="195" w:lineRule="atLeast"/>
        <w:ind w:left="6237"/>
        <w:jc w:val="right"/>
        <w:textAlignment w:val="top"/>
      </w:pPr>
      <w:r w:rsidRPr="008B283E">
        <w:lastRenderedPageBreak/>
        <w:t>Утвержден</w:t>
      </w:r>
    </w:p>
    <w:p w:rsidR="00B33170" w:rsidRDefault="00B33170" w:rsidP="00B33170">
      <w:pPr>
        <w:spacing w:line="195" w:lineRule="atLeast"/>
        <w:jc w:val="right"/>
        <w:textAlignment w:val="top"/>
      </w:pPr>
      <w:r w:rsidRPr="008B283E">
        <w:t xml:space="preserve">постановлением </w:t>
      </w:r>
      <w:r>
        <w:t xml:space="preserve">администрации </w:t>
      </w:r>
    </w:p>
    <w:p w:rsidR="00B33170" w:rsidRPr="008B283E" w:rsidRDefault="00B33170" w:rsidP="00B33170">
      <w:pPr>
        <w:spacing w:line="195" w:lineRule="atLeast"/>
        <w:jc w:val="right"/>
        <w:textAlignment w:val="top"/>
      </w:pPr>
      <w:r>
        <w:t>Молодёжного</w:t>
      </w:r>
      <w:r w:rsidRPr="008B283E">
        <w:t xml:space="preserve"> МО</w:t>
      </w:r>
      <w:r>
        <w:t xml:space="preserve"> </w:t>
      </w:r>
      <w:r w:rsidRPr="008B283E">
        <w:t xml:space="preserve">от </w:t>
      </w:r>
      <w:r>
        <w:t>15.03.</w:t>
      </w:r>
      <w:r w:rsidRPr="008B283E">
        <w:t>2021</w:t>
      </w:r>
      <w:r>
        <w:t xml:space="preserve"> года № 17</w:t>
      </w:r>
    </w:p>
    <w:p w:rsidR="00B33170" w:rsidRPr="001248BC" w:rsidRDefault="00B33170" w:rsidP="00B33170">
      <w:pPr>
        <w:spacing w:before="195" w:after="195" w:line="195" w:lineRule="atLeast"/>
        <w:jc w:val="center"/>
        <w:textAlignment w:val="top"/>
        <w:rPr>
          <w:sz w:val="24"/>
          <w:szCs w:val="24"/>
        </w:rPr>
      </w:pPr>
      <w:r w:rsidRPr="001248BC">
        <w:rPr>
          <w:b/>
          <w:bCs/>
          <w:sz w:val="24"/>
          <w:szCs w:val="24"/>
        </w:rPr>
        <w:t>Административный регламент предоставления муниципальной услуги по признанию садового дома жилым домом и жилого дома садовым домом</w:t>
      </w:r>
    </w:p>
    <w:p w:rsidR="00B33170" w:rsidRPr="001248BC" w:rsidRDefault="00B33170" w:rsidP="00B33170">
      <w:pPr>
        <w:numPr>
          <w:ilvl w:val="0"/>
          <w:numId w:val="1"/>
        </w:numPr>
        <w:spacing w:before="15" w:after="15" w:line="195" w:lineRule="atLeast"/>
        <w:ind w:left="180" w:right="15"/>
        <w:jc w:val="center"/>
        <w:textAlignment w:val="top"/>
        <w:rPr>
          <w:sz w:val="24"/>
          <w:szCs w:val="24"/>
        </w:rPr>
      </w:pPr>
      <w:r w:rsidRPr="001248BC">
        <w:rPr>
          <w:b/>
          <w:bCs/>
          <w:sz w:val="24"/>
          <w:szCs w:val="24"/>
        </w:rPr>
        <w:t>Общие положения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1.1. Предмет регулирования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по признанию садового дома жилым домом и жилого дома садовым домом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>
        <w:rPr>
          <w:sz w:val="24"/>
          <w:szCs w:val="24"/>
        </w:rPr>
        <w:t>Молодёжного муниципального образования</w:t>
      </w:r>
      <w:r w:rsidRPr="001248BC">
        <w:rPr>
          <w:sz w:val="24"/>
          <w:szCs w:val="24"/>
        </w:rPr>
        <w:t xml:space="preserve"> </w:t>
      </w:r>
      <w:proofErr w:type="spellStart"/>
      <w:r w:rsidRPr="001248BC">
        <w:rPr>
          <w:sz w:val="24"/>
          <w:szCs w:val="24"/>
        </w:rPr>
        <w:t>Перелюбского</w:t>
      </w:r>
      <w:proofErr w:type="spellEnd"/>
      <w:r w:rsidRPr="001248BC">
        <w:rPr>
          <w:sz w:val="24"/>
          <w:szCs w:val="24"/>
        </w:rPr>
        <w:t xml:space="preserve"> муниципального района Саратовской области.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1.2. Заявителями на получение муниципальной услуги являются собственники садового дома или жилого дома (их представители, действующие на основании полномочий, определенных в соответствии с законодательством Российской Федерации).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 xml:space="preserve">1.3.1. Сведения о месте нахождения, контактных телефонах и графике работы администрации </w:t>
      </w:r>
      <w:r>
        <w:rPr>
          <w:sz w:val="24"/>
          <w:szCs w:val="24"/>
        </w:rPr>
        <w:t>Молодёжного муниципального образования</w:t>
      </w:r>
      <w:r w:rsidRPr="001248BC">
        <w:rPr>
          <w:sz w:val="24"/>
          <w:szCs w:val="24"/>
        </w:rPr>
        <w:t xml:space="preserve"> </w:t>
      </w:r>
      <w:proofErr w:type="spellStart"/>
      <w:r w:rsidRPr="001248BC">
        <w:rPr>
          <w:sz w:val="24"/>
          <w:szCs w:val="24"/>
        </w:rPr>
        <w:t>Перелюбского</w:t>
      </w:r>
      <w:proofErr w:type="spellEnd"/>
      <w:r w:rsidRPr="001248BC">
        <w:rPr>
          <w:sz w:val="24"/>
          <w:szCs w:val="24"/>
        </w:rPr>
        <w:t xml:space="preserve"> муниципального района Саратовской области, организаций, участвующих в предоставлении муниципальной услуги, многофункционального центра (далее – МФЦ):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 xml:space="preserve">Место нахождения администрации </w:t>
      </w:r>
      <w:r>
        <w:rPr>
          <w:sz w:val="24"/>
          <w:szCs w:val="24"/>
        </w:rPr>
        <w:t>Молодёжного муниципального образования</w:t>
      </w:r>
      <w:r w:rsidRPr="001248BC">
        <w:rPr>
          <w:sz w:val="24"/>
          <w:szCs w:val="24"/>
        </w:rPr>
        <w:t xml:space="preserve"> </w:t>
      </w:r>
      <w:proofErr w:type="spellStart"/>
      <w:r w:rsidRPr="001248BC">
        <w:rPr>
          <w:sz w:val="24"/>
          <w:szCs w:val="24"/>
        </w:rPr>
        <w:t>Перелюбского</w:t>
      </w:r>
      <w:proofErr w:type="spellEnd"/>
      <w:r w:rsidRPr="001248BC">
        <w:rPr>
          <w:sz w:val="24"/>
          <w:szCs w:val="24"/>
        </w:rPr>
        <w:t xml:space="preserve"> муниципального района Саратовской области: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Почтовый адрес: 413755</w:t>
      </w:r>
      <w:r w:rsidRPr="001248BC">
        <w:rPr>
          <w:sz w:val="24"/>
          <w:szCs w:val="24"/>
        </w:rPr>
        <w:t xml:space="preserve">, Саратовская область, </w:t>
      </w:r>
      <w:proofErr w:type="spellStart"/>
      <w:r w:rsidRPr="001248BC">
        <w:rPr>
          <w:sz w:val="24"/>
          <w:szCs w:val="24"/>
        </w:rPr>
        <w:t>Перелюбский</w:t>
      </w:r>
      <w:proofErr w:type="spellEnd"/>
      <w:r w:rsidRPr="001248BC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 xml:space="preserve"> п. Молодёжный</w:t>
      </w:r>
      <w:r w:rsidRPr="001248BC">
        <w:rPr>
          <w:sz w:val="24"/>
          <w:szCs w:val="24"/>
        </w:rPr>
        <w:t xml:space="preserve">, ул. </w:t>
      </w:r>
      <w:r>
        <w:rPr>
          <w:sz w:val="24"/>
          <w:szCs w:val="24"/>
        </w:rPr>
        <w:t>Чапаева, 31</w:t>
      </w:r>
      <w:r w:rsidRPr="001248BC">
        <w:rPr>
          <w:sz w:val="24"/>
          <w:szCs w:val="24"/>
        </w:rPr>
        <w:t>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 xml:space="preserve">График работы администрации </w:t>
      </w:r>
      <w:r>
        <w:rPr>
          <w:sz w:val="24"/>
          <w:szCs w:val="24"/>
        </w:rPr>
        <w:t>Молодёжного муниципального образования</w:t>
      </w:r>
      <w:r w:rsidRPr="001248BC">
        <w:rPr>
          <w:sz w:val="24"/>
          <w:szCs w:val="24"/>
        </w:rPr>
        <w:t xml:space="preserve">: понедельник </w:t>
      </w:r>
      <w:r>
        <w:rPr>
          <w:sz w:val="24"/>
          <w:szCs w:val="24"/>
        </w:rPr>
        <w:t>– пятница с 8.00 до 16</w:t>
      </w:r>
      <w:r w:rsidRPr="001248BC">
        <w:rPr>
          <w:sz w:val="24"/>
          <w:szCs w:val="24"/>
        </w:rPr>
        <w:t>.00 час</w:t>
      </w:r>
      <w:proofErr w:type="gramStart"/>
      <w:r w:rsidRPr="001248BC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ерерыв с 12.00 до 13</w:t>
      </w:r>
      <w:r w:rsidRPr="001248BC">
        <w:rPr>
          <w:sz w:val="24"/>
          <w:szCs w:val="24"/>
        </w:rPr>
        <w:t>.00 час); суббота и воскресенье - выходные дни.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Справочные телефоны: (8-84575) 3-61-03; факс (8-84575) 3-61-0</w:t>
      </w:r>
      <w:r w:rsidRPr="001248BC">
        <w:rPr>
          <w:sz w:val="24"/>
          <w:szCs w:val="24"/>
        </w:rPr>
        <w:t>3.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 xml:space="preserve">Адрес официального сайта администрации  </w:t>
      </w:r>
      <w:proofErr w:type="spellStart"/>
      <w:r w:rsidRPr="001248BC">
        <w:rPr>
          <w:sz w:val="24"/>
          <w:szCs w:val="24"/>
        </w:rPr>
        <w:t>Перелюбского</w:t>
      </w:r>
      <w:proofErr w:type="spellEnd"/>
      <w:r w:rsidRPr="001248BC">
        <w:rPr>
          <w:sz w:val="24"/>
          <w:szCs w:val="24"/>
        </w:rPr>
        <w:t xml:space="preserve"> МО </w:t>
      </w:r>
      <w:r w:rsidRPr="00FF7F7C">
        <w:rPr>
          <w:sz w:val="24"/>
          <w:szCs w:val="24"/>
          <w:lang w:val="en-US"/>
        </w:rPr>
        <w:t>https</w:t>
      </w:r>
      <w:r>
        <w:rPr>
          <w:sz w:val="24"/>
          <w:szCs w:val="24"/>
        </w:rPr>
        <w:t>://молодёжное</w:t>
      </w:r>
      <w:r w:rsidRPr="001248BC">
        <w:rPr>
          <w:sz w:val="24"/>
          <w:szCs w:val="24"/>
        </w:rPr>
        <w:t xml:space="preserve"> </w:t>
      </w:r>
      <w:r>
        <w:rPr>
          <w:sz w:val="24"/>
          <w:szCs w:val="24"/>
        </w:rPr>
        <w:t>64.</w:t>
      </w:r>
      <w:r w:rsidRPr="001248BC">
        <w:rPr>
          <w:sz w:val="24"/>
          <w:szCs w:val="24"/>
        </w:rPr>
        <w:t>РФ в информационно-телекоммуникационной сети «Интернет».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Адрес электронной почты: </w:t>
      </w:r>
      <w:hyperlink r:id="rId6" w:history="1">
        <w:r w:rsidRPr="00F621D6">
          <w:rPr>
            <w:rStyle w:val="a3"/>
            <w:sz w:val="24"/>
            <w:szCs w:val="24"/>
            <w:lang w:val="en-US"/>
          </w:rPr>
          <w:t>a</w:t>
        </w:r>
        <w:r w:rsidRPr="00F621D6">
          <w:rPr>
            <w:rStyle w:val="a3"/>
            <w:sz w:val="24"/>
            <w:szCs w:val="24"/>
          </w:rPr>
          <w:t>.</w:t>
        </w:r>
        <w:r w:rsidRPr="00F621D6">
          <w:rPr>
            <w:rStyle w:val="a3"/>
            <w:sz w:val="24"/>
            <w:szCs w:val="24"/>
            <w:lang w:val="en-US"/>
          </w:rPr>
          <w:t>molodezhnoemo</w:t>
        </w:r>
        <w:r w:rsidRPr="00F621D6">
          <w:rPr>
            <w:rStyle w:val="a3"/>
            <w:sz w:val="24"/>
            <w:szCs w:val="24"/>
          </w:rPr>
          <w:t>@</w:t>
        </w:r>
        <w:r w:rsidRPr="00F621D6">
          <w:rPr>
            <w:rStyle w:val="a3"/>
            <w:sz w:val="24"/>
            <w:szCs w:val="24"/>
            <w:lang w:val="en-US"/>
          </w:rPr>
          <w:t>mail</w:t>
        </w:r>
        <w:r w:rsidRPr="00F621D6">
          <w:rPr>
            <w:rStyle w:val="a3"/>
            <w:sz w:val="24"/>
            <w:szCs w:val="24"/>
          </w:rPr>
          <w:t>.</w:t>
        </w:r>
        <w:proofErr w:type="spellStart"/>
        <w:r w:rsidRPr="00F621D6">
          <w:rPr>
            <w:rStyle w:val="a3"/>
            <w:sz w:val="24"/>
            <w:szCs w:val="24"/>
          </w:rPr>
          <w:t>ru</w:t>
        </w:r>
        <w:proofErr w:type="spellEnd"/>
      </w:hyperlink>
      <w:r w:rsidRPr="001248BC">
        <w:rPr>
          <w:sz w:val="24"/>
          <w:szCs w:val="24"/>
        </w:rPr>
        <w:t>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 Саратовской области"(</w:t>
      </w:r>
      <w:hyperlink r:id="rId7" w:history="1">
        <w:r w:rsidRPr="001248BC">
          <w:rPr>
            <w:sz w:val="24"/>
            <w:szCs w:val="24"/>
          </w:rPr>
          <w:t>http://www.gosuslugi.ru</w:t>
        </w:r>
      </w:hyperlink>
      <w:r w:rsidRPr="001248BC">
        <w:rPr>
          <w:sz w:val="24"/>
          <w:szCs w:val="24"/>
        </w:rPr>
        <w:t xml:space="preserve">, </w:t>
      </w:r>
      <w:hyperlink r:id="rId8" w:history="1">
        <w:r w:rsidRPr="001248BC">
          <w:rPr>
            <w:sz w:val="24"/>
            <w:szCs w:val="24"/>
          </w:rPr>
          <w:t>http://64.gosuslugi.ru/</w:t>
        </w:r>
      </w:hyperlink>
      <w:r w:rsidRPr="001248BC">
        <w:rPr>
          <w:sz w:val="24"/>
          <w:szCs w:val="24"/>
        </w:rPr>
        <w:t xml:space="preserve">). МФЦ - Саратовская область, </w:t>
      </w:r>
      <w:proofErr w:type="spellStart"/>
      <w:r w:rsidRPr="001248BC">
        <w:rPr>
          <w:sz w:val="24"/>
          <w:szCs w:val="24"/>
        </w:rPr>
        <w:t>Перелюбский</w:t>
      </w:r>
      <w:proofErr w:type="spellEnd"/>
      <w:r w:rsidRPr="001248BC">
        <w:rPr>
          <w:sz w:val="24"/>
          <w:szCs w:val="24"/>
        </w:rPr>
        <w:t xml:space="preserve"> район, с. Перелюб, ул. Ленина, 63.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 xml:space="preserve">непосредственно в администрации </w:t>
      </w:r>
      <w:r>
        <w:rPr>
          <w:sz w:val="24"/>
          <w:szCs w:val="24"/>
        </w:rPr>
        <w:t>Молодёжного муниципального образования</w:t>
      </w:r>
      <w:r w:rsidRPr="001248BC">
        <w:rPr>
          <w:sz w:val="24"/>
          <w:szCs w:val="24"/>
        </w:rPr>
        <w:t xml:space="preserve"> </w:t>
      </w:r>
      <w:proofErr w:type="spellStart"/>
      <w:r w:rsidRPr="001248BC">
        <w:rPr>
          <w:sz w:val="24"/>
          <w:szCs w:val="24"/>
        </w:rPr>
        <w:t>Перелюбского</w:t>
      </w:r>
      <w:proofErr w:type="spellEnd"/>
      <w:r w:rsidRPr="001248BC">
        <w:rPr>
          <w:sz w:val="24"/>
          <w:szCs w:val="24"/>
        </w:rPr>
        <w:t xml:space="preserve"> муниципального района Саратовской области (информационные стенды, устное информирование по телефону, а также на личном приеме муниципальными служащими администрации  </w:t>
      </w:r>
      <w:r>
        <w:rPr>
          <w:sz w:val="24"/>
          <w:szCs w:val="24"/>
        </w:rPr>
        <w:t>Молодёжного муниципального образования</w:t>
      </w:r>
      <w:r w:rsidRPr="001248BC">
        <w:rPr>
          <w:sz w:val="24"/>
          <w:szCs w:val="24"/>
        </w:rPr>
        <w:t xml:space="preserve"> </w:t>
      </w:r>
      <w:proofErr w:type="spellStart"/>
      <w:r w:rsidRPr="001248BC">
        <w:rPr>
          <w:sz w:val="24"/>
          <w:szCs w:val="24"/>
        </w:rPr>
        <w:t>Перелюбского</w:t>
      </w:r>
      <w:proofErr w:type="spellEnd"/>
      <w:r w:rsidRPr="001248BC">
        <w:rPr>
          <w:sz w:val="24"/>
          <w:szCs w:val="24"/>
        </w:rPr>
        <w:t xml:space="preserve"> муниципального района Саратовской области;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по почте, в том числе электронной (</w:t>
      </w:r>
      <w:hyperlink r:id="rId9" w:history="1"/>
      <w:hyperlink r:id="rId10" w:history="1">
        <w:r>
          <w:rPr>
            <w:rStyle w:val="a3"/>
            <w:sz w:val="24"/>
            <w:szCs w:val="24"/>
            <w:lang w:val="en-US"/>
          </w:rPr>
          <w:t>a</w:t>
        </w:r>
        <w:r w:rsidRPr="00FF7F7C"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molodezhnoemo</w:t>
        </w:r>
        <w:r w:rsidRPr="001248BC"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 w:rsidRPr="001248BC">
          <w:rPr>
            <w:rStyle w:val="a3"/>
            <w:sz w:val="24"/>
            <w:szCs w:val="24"/>
          </w:rPr>
          <w:t>.</w:t>
        </w:r>
        <w:proofErr w:type="spellStart"/>
        <w:r w:rsidRPr="001248BC">
          <w:rPr>
            <w:rStyle w:val="a3"/>
            <w:sz w:val="24"/>
            <w:szCs w:val="24"/>
          </w:rPr>
          <w:t>ru</w:t>
        </w:r>
        <w:proofErr w:type="spellEnd"/>
      </w:hyperlink>
      <w:r w:rsidRPr="001248BC">
        <w:rPr>
          <w:sz w:val="24"/>
          <w:szCs w:val="24"/>
        </w:rPr>
        <w:t>), в случае письменного обращения заявителя;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proofErr w:type="gramStart"/>
      <w:r w:rsidRPr="001248BC">
        <w:rPr>
          <w:sz w:val="24"/>
          <w:szCs w:val="24"/>
        </w:rPr>
        <w:t xml:space="preserve">в сети Интернет на официальном сайте администрации </w:t>
      </w:r>
      <w:r>
        <w:rPr>
          <w:sz w:val="24"/>
          <w:szCs w:val="24"/>
        </w:rPr>
        <w:t>Молодёжного</w:t>
      </w:r>
      <w:r w:rsidRPr="001248BC">
        <w:rPr>
          <w:sz w:val="24"/>
          <w:szCs w:val="24"/>
        </w:rPr>
        <w:t xml:space="preserve"> МО</w:t>
      </w:r>
      <w:r w:rsidRPr="00FF7F7C">
        <w:rPr>
          <w:sz w:val="24"/>
          <w:szCs w:val="24"/>
        </w:rPr>
        <w:t xml:space="preserve"> (</w:t>
      </w:r>
      <w:r w:rsidRPr="00FF7F7C">
        <w:rPr>
          <w:sz w:val="24"/>
          <w:szCs w:val="24"/>
          <w:lang w:val="en-US"/>
        </w:rPr>
        <w:t>https</w:t>
      </w:r>
      <w:r>
        <w:rPr>
          <w:sz w:val="24"/>
          <w:szCs w:val="24"/>
        </w:rPr>
        <w:t>://молодёжное64.</w:t>
      </w:r>
      <w:r w:rsidRPr="001248BC">
        <w:rPr>
          <w:sz w:val="24"/>
          <w:szCs w:val="24"/>
        </w:rPr>
        <w:t xml:space="preserve">РФ), на официальном портале Губернатора и Администрации Саратовской области, на Едином портале государственных и муниципальных услуг, являющемся федеральной государственной информационной системой, обеспечивающей </w:t>
      </w:r>
      <w:r w:rsidRPr="001248BC">
        <w:rPr>
          <w:sz w:val="24"/>
          <w:szCs w:val="24"/>
        </w:rPr>
        <w:lastRenderedPageBreak/>
        <w:t>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r w:rsidRPr="001248BC">
        <w:rPr>
          <w:sz w:val="24"/>
          <w:szCs w:val="24"/>
          <w:lang w:val="en-US"/>
        </w:rPr>
        <w:t>www</w:t>
      </w:r>
      <w:r w:rsidRPr="001248BC">
        <w:rPr>
          <w:sz w:val="24"/>
          <w:szCs w:val="24"/>
        </w:rPr>
        <w:t>.</w:t>
      </w:r>
      <w:proofErr w:type="spellStart"/>
      <w:r w:rsidRPr="001248BC">
        <w:rPr>
          <w:sz w:val="24"/>
          <w:szCs w:val="24"/>
          <w:lang w:val="en-US"/>
        </w:rPr>
        <w:t>gosuslugi</w:t>
      </w:r>
      <w:proofErr w:type="spellEnd"/>
      <w:r w:rsidRPr="001248BC">
        <w:rPr>
          <w:sz w:val="24"/>
          <w:szCs w:val="24"/>
        </w:rPr>
        <w:t>.</w:t>
      </w:r>
      <w:proofErr w:type="spellStart"/>
      <w:r w:rsidRPr="001248BC">
        <w:rPr>
          <w:sz w:val="24"/>
          <w:szCs w:val="24"/>
          <w:lang w:val="en-US"/>
        </w:rPr>
        <w:t>ru</w:t>
      </w:r>
      <w:proofErr w:type="spellEnd"/>
      <w:r w:rsidRPr="001248BC">
        <w:rPr>
          <w:sz w:val="24"/>
          <w:szCs w:val="24"/>
        </w:rPr>
        <w:t>).</w:t>
      </w:r>
      <w:proofErr w:type="gramEnd"/>
    </w:p>
    <w:p w:rsidR="00B33170" w:rsidRPr="001248BC" w:rsidRDefault="00B33170" w:rsidP="00B33170">
      <w:pPr>
        <w:spacing w:before="195" w:after="195" w:line="195" w:lineRule="atLeast"/>
        <w:jc w:val="center"/>
        <w:textAlignment w:val="top"/>
        <w:rPr>
          <w:sz w:val="24"/>
          <w:szCs w:val="24"/>
        </w:rPr>
      </w:pPr>
      <w:r w:rsidRPr="001248BC">
        <w:rPr>
          <w:b/>
          <w:bCs/>
          <w:sz w:val="24"/>
          <w:szCs w:val="24"/>
        </w:rPr>
        <w:t>2. Стандарт предоставления муниципальной услуги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2.1. Муниципальная услуга, предоставление которой регулируется административным регламентом - «Признание садового дома жилым домом и жилого дома садовым домом».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 xml:space="preserve">2.2. Муниципальная услуга предоставляется администрацией </w:t>
      </w:r>
      <w:r>
        <w:rPr>
          <w:sz w:val="24"/>
          <w:szCs w:val="24"/>
        </w:rPr>
        <w:t>Молодёжного муниципального образования</w:t>
      </w:r>
      <w:r w:rsidRPr="001248BC">
        <w:rPr>
          <w:sz w:val="24"/>
          <w:szCs w:val="24"/>
        </w:rPr>
        <w:t xml:space="preserve"> </w:t>
      </w:r>
      <w:proofErr w:type="spellStart"/>
      <w:r w:rsidRPr="001248BC">
        <w:rPr>
          <w:sz w:val="24"/>
          <w:szCs w:val="24"/>
        </w:rPr>
        <w:t>Перелюбского</w:t>
      </w:r>
      <w:proofErr w:type="spellEnd"/>
      <w:r w:rsidRPr="001248BC">
        <w:rPr>
          <w:sz w:val="24"/>
          <w:szCs w:val="24"/>
        </w:rPr>
        <w:t xml:space="preserve"> муниципального района Саратовской области (далее – Администрация, уполномоченный орган).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2.3. Результатом предоставления муниципальной услуги является: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- постановление Администрации о признании садового дома жилым домом (далее - постановление о предоставлении муниципальной услуги);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- постановление Администрации о признании жилого дома садовым домом (далее - постановление о предоставлении муниципальной услуги);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- постановление Администрации об отказе в признании садового дома жилым домом (далее - постановление об отказе в предоставлении муниципальной услуги).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- постановление Администрации об отказе в признании жилого дома садовым домом (далее - постановление об отказе в предоставлении муниципальной услуги).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2.4. Срок предоставления муниципальной услуги составляет не более 45 календарных дней.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— 29.01.2009);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Жилищный кодекс Российской Федерации ("Собрание законодательства РФ", 03.01.2005, № 1 (часть 1), ст. 14, "Российская газета", № 1, 12.01.2005, "Парламентская газета", № 7-8, 15.01.2005);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Федеральный закон от 24.11.1995 № 181-ФЗ «О социальной защите инвалидов в Российской Федерации» ("Собрание законодательства РФ", 27.11.1995, № 48, ст. 4563, "Российская газета", № 234, 02.12.1995.);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Федеральный закон от 21.07.1997 № 122-ФЗ «О государственной регистрации прав на недвижимое имущество и сделок с ним» (Собрание законодательства Российской Федерации, 1997, № 30, ст. 3594, «Российская газета», № 145, 30.07.1997);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Федеральный закон от 30.12.2009 № 384-ФЗ "Технический регламент о безопасности зданий и сооружений" ("Российская газета", № 255, 31.12.2009, "Собрание законодательства РФ", 04.01.2010, № 1, ст. 5);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proofErr w:type="gramStart"/>
      <w:r w:rsidRPr="001248BC">
        <w:rPr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  <w:proofErr w:type="gramEnd"/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 xml:space="preserve">Постановление Правительства Российской Федерации от 28.01.2006 № 47 «Об утверждении положения о признании помещения жилым помещением, жилого помещения </w:t>
      </w:r>
      <w:r w:rsidRPr="001248BC">
        <w:rPr>
          <w:sz w:val="24"/>
          <w:szCs w:val="24"/>
        </w:rPr>
        <w:lastRenderedPageBreak/>
        <w:t>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("Собрание законодательства РФ", 06.02.2006, № 6, ст. 702, "Российская газета", № 28, 10.02.2006.);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 xml:space="preserve">Устав </w:t>
      </w:r>
      <w:r>
        <w:rPr>
          <w:sz w:val="24"/>
          <w:szCs w:val="24"/>
        </w:rPr>
        <w:t>Молодёжного муниципального образования</w:t>
      </w:r>
      <w:r w:rsidRPr="001248BC">
        <w:rPr>
          <w:sz w:val="24"/>
          <w:szCs w:val="24"/>
        </w:rPr>
        <w:t xml:space="preserve"> </w:t>
      </w:r>
      <w:proofErr w:type="spellStart"/>
      <w:r w:rsidRPr="001248BC">
        <w:rPr>
          <w:sz w:val="24"/>
          <w:szCs w:val="24"/>
        </w:rPr>
        <w:t>Перелюбского</w:t>
      </w:r>
      <w:proofErr w:type="spellEnd"/>
      <w:r w:rsidRPr="001248BC">
        <w:rPr>
          <w:sz w:val="24"/>
          <w:szCs w:val="24"/>
        </w:rPr>
        <w:t xml:space="preserve"> муниципального района Саратовской области.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Для получения муниципальной услуги Заявителем предоставляются: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а) заявление о признании садового дома жилым домом или жилого дома садовым домом (приложение 1 к административному регламенту);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proofErr w:type="gramStart"/>
      <w:r w:rsidRPr="001248BC">
        <w:rPr>
          <w:sz w:val="24"/>
          <w:szCs w:val="24"/>
        </w:rPr>
        <w:t>б) 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содержащая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1248BC">
        <w:rPr>
          <w:sz w:val="24"/>
          <w:szCs w:val="24"/>
        </w:rPr>
        <w:t xml:space="preserve"> государственном </w:t>
      </w:r>
      <w:proofErr w:type="gramStart"/>
      <w:r w:rsidRPr="001248BC">
        <w:rPr>
          <w:sz w:val="24"/>
          <w:szCs w:val="24"/>
        </w:rPr>
        <w:t>реестре</w:t>
      </w:r>
      <w:proofErr w:type="gramEnd"/>
      <w:r w:rsidRPr="001248BC">
        <w:rPr>
          <w:sz w:val="24"/>
          <w:szCs w:val="24"/>
        </w:rPr>
        <w:t xml:space="preserve"> недвижимости, или нотариально заверенную копию такого документа;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proofErr w:type="gramStart"/>
      <w:r w:rsidRPr="001248BC">
        <w:rPr>
          <w:sz w:val="24"/>
          <w:szCs w:val="24"/>
        </w:rPr>
        <w:t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30.12.2009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proofErr w:type="gramStart"/>
      <w:r w:rsidRPr="001248BC">
        <w:rPr>
          <w:sz w:val="24"/>
          <w:szCs w:val="24"/>
        </w:rPr>
        <w:t>Заявления и документы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по выбору заявителя, либо путем заполнения формы запроса, размещенной на официальном сайте уполномоченного органа в сети «Интернет», в том числе с использованием Единого портала государственных и муниципальных</w:t>
      </w:r>
      <w:proofErr w:type="gramEnd"/>
      <w:r w:rsidRPr="001248BC">
        <w:rPr>
          <w:sz w:val="24"/>
          <w:szCs w:val="24"/>
        </w:rPr>
        <w:t xml:space="preserve"> услуг, либо путем направления электронного документа в уполномоченный орган на официальную электронную почту.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proofErr w:type="gramStart"/>
      <w:r w:rsidRPr="001248BC">
        <w:rPr>
          <w:sz w:val="24"/>
          <w:szCs w:val="24"/>
        </w:rPr>
        <w:t xml:space="preserve"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</w:t>
      </w:r>
      <w:r w:rsidRPr="001248BC">
        <w:rPr>
          <w:sz w:val="24"/>
          <w:szCs w:val="24"/>
        </w:rPr>
        <w:lastRenderedPageBreak/>
        <w:t>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  <w:proofErr w:type="gramEnd"/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2.7. Запрещается требовать от Заявителя документы и информацию, не предусмотренные пунктом 2.6 административного регламента. Администрация не вправе требовать от заявителя предоставление документов и информации, которые находятся в распоряжении государственных органов, иных органов местного самоуправления в соответствии с действующим законодательством Российской Федерации.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2.8. Заявитель вправе не представлять выписку из Единого государственного реестра недвижимости. В случае</w:t>
      </w:r>
      <w:proofErr w:type="gramStart"/>
      <w:r w:rsidRPr="001248BC">
        <w:rPr>
          <w:sz w:val="24"/>
          <w:szCs w:val="24"/>
        </w:rPr>
        <w:t>,</w:t>
      </w:r>
      <w:proofErr w:type="gramEnd"/>
      <w:r w:rsidRPr="001248BC">
        <w:rPr>
          <w:sz w:val="24"/>
          <w:szCs w:val="24"/>
        </w:rPr>
        <w:t xml:space="preserve">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2.9. Исчерпывающий перечень оснований для отказа в приеме документов.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При поступлении заявления и прилагаемых к нему документов с использованием информационно-телекоммуникационной сети «Интернет» уполномоченный орган отказывает в приеме заявления к рассмотрению в случаях: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- выявления нарушений требований к электронной форме представления заявления и документов, установленного пунктом 2.6. настоящего административного регламента;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- выявления несоблюдения установленных условий признания действительности усиленной квалифицированной электронной подписи, которой подписано заявление (далее - квалифицированная подпись).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2.10. Основания для приостановления предоставления муниципальной услуги и отказа не установлены.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2.11. Основания для отказа в предоставлении муниципальной услуги: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- непредставление заявителем документов, предусмотренных подпунктами «а» и (или) «в» пункта 2.6 административного регламента;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- поступление в Администрацию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 xml:space="preserve">- поступление </w:t>
      </w:r>
      <w:proofErr w:type="gramStart"/>
      <w:r w:rsidRPr="001248BC">
        <w:rPr>
          <w:sz w:val="24"/>
          <w:szCs w:val="24"/>
        </w:rPr>
        <w:t>в Администрацию уведомления об отсутствии в Едином государственном реестре недвижимости сведений о зарегистрированных правах на садовый дом</w:t>
      </w:r>
      <w:proofErr w:type="gramEnd"/>
      <w:r w:rsidRPr="001248BC">
        <w:rPr>
          <w:sz w:val="24"/>
          <w:szCs w:val="24"/>
        </w:rPr>
        <w:t xml:space="preserve"> или жилой дом, если правоустанавливающий документ, предусмотренный пунктом 2.6 административного регламента, или нотариально заверенная копия такого документа не были представлены заявителем. </w:t>
      </w:r>
      <w:proofErr w:type="gramStart"/>
      <w:r w:rsidRPr="001248BC">
        <w:rPr>
          <w:sz w:val="24"/>
          <w:szCs w:val="24"/>
        </w:rPr>
        <w:t>Отказ в признании садового дома жилым домом или жилого дома садовым домом по указанному основанию допускается в случае,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уведомления, предложила заявителю представить правоустанавливающий документ, предусмотренный пунктом 2.6 административного регламента</w:t>
      </w:r>
      <w:proofErr w:type="gramEnd"/>
      <w:r w:rsidRPr="001248BC">
        <w:rPr>
          <w:sz w:val="24"/>
          <w:szCs w:val="24"/>
        </w:rPr>
        <w:t>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- непредставление заявителем документа, предусмотренного подпунктом «г» пункта 2.6 административного регламента, в случае если садовый дом или жилой дом обременен правами третьих лиц;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lastRenderedPageBreak/>
        <w:t>-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-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2.12. Муниципальная услуга предоставляется бесплатно.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2.13.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2.14. Срок регистрации заявления и прилагаемых к нему документов составляет: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- на личном приеме граждан – не более 20 минут;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- при поступлении заявления по информационной системе в форме электронного документа – не позднее 1 рабочего дня, следующего за днем поступления заявления в уполномоченный орган.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 xml:space="preserve">2.15. </w:t>
      </w:r>
      <w:proofErr w:type="gramStart"/>
      <w:r w:rsidRPr="001248BC">
        <w:rPr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2.15.1. Требования к помещениям, в которых предоставляется муниципальная услуга.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proofErr w:type="gramStart"/>
      <w:r w:rsidRPr="001248BC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Помещения уполномоченного органа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2.15.2. Требования к местам ожидания.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2.15.3. Требования к местам приема заявителей.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lastRenderedPageBreak/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2.15.4. Требования к информационным стендам.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текст настоящего Административного регламента;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информация о порядке исполнения муниципальной услуги;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формы и образцы документов для заполнения.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справочные телефоны;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адреса электронной почты и адреса Интернет-сайтов;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proofErr w:type="gramStart"/>
      <w:r w:rsidRPr="001248BC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Саратовской области в разделе «Государственные услуги», а также на официальном сайте уполномоченного органа (</w:t>
      </w:r>
      <w:hyperlink r:id="rId11" w:history="1">
        <w:r w:rsidRPr="001248BC">
          <w:rPr>
            <w:rStyle w:val="a3"/>
            <w:sz w:val="24"/>
            <w:szCs w:val="24"/>
            <w:lang w:val="en-US"/>
          </w:rPr>
          <w:t>https</w:t>
        </w:r>
        <w:proofErr w:type="gramEnd"/>
        <w:r w:rsidRPr="001248BC">
          <w:rPr>
            <w:rStyle w:val="a3"/>
            <w:sz w:val="24"/>
            <w:szCs w:val="24"/>
          </w:rPr>
          <w:t>://</w:t>
        </w:r>
        <w:proofErr w:type="spellStart"/>
        <w:r w:rsidRPr="001248BC">
          <w:rPr>
            <w:rStyle w:val="a3"/>
            <w:sz w:val="24"/>
            <w:szCs w:val="24"/>
          </w:rPr>
          <w:t>Перелюбское</w:t>
        </w:r>
        <w:proofErr w:type="spellEnd"/>
      </w:hyperlink>
      <w:r w:rsidRPr="001248BC">
        <w:rPr>
          <w:sz w:val="24"/>
          <w:szCs w:val="24"/>
        </w:rPr>
        <w:t xml:space="preserve"> РФ</w:t>
      </w:r>
      <w:proofErr w:type="gramStart"/>
      <w:r w:rsidRPr="001248BC">
        <w:rPr>
          <w:sz w:val="24"/>
          <w:szCs w:val="24"/>
        </w:rPr>
        <w:t xml:space="preserve"> )</w:t>
      </w:r>
      <w:proofErr w:type="gramEnd"/>
      <w:r w:rsidRPr="001248BC">
        <w:rPr>
          <w:sz w:val="24"/>
          <w:szCs w:val="24"/>
        </w:rPr>
        <w:t>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2.15.5. Требования к обеспечению доступности предоставления муниципальной услуги для инвалидов.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- беспрепятственный вход инвалидов в помещение и выход из него;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 xml:space="preserve">- допуск </w:t>
      </w:r>
      <w:proofErr w:type="spellStart"/>
      <w:r w:rsidRPr="001248BC">
        <w:rPr>
          <w:sz w:val="24"/>
          <w:szCs w:val="24"/>
        </w:rPr>
        <w:t>сурдопереводчика</w:t>
      </w:r>
      <w:proofErr w:type="spellEnd"/>
      <w:r w:rsidRPr="001248BC">
        <w:rPr>
          <w:sz w:val="24"/>
          <w:szCs w:val="24"/>
        </w:rPr>
        <w:t xml:space="preserve"> и </w:t>
      </w:r>
      <w:proofErr w:type="spellStart"/>
      <w:r w:rsidRPr="001248BC">
        <w:rPr>
          <w:sz w:val="24"/>
          <w:szCs w:val="24"/>
        </w:rPr>
        <w:t>тифлосурдопереводчика</w:t>
      </w:r>
      <w:proofErr w:type="spellEnd"/>
      <w:r w:rsidRPr="001248BC">
        <w:rPr>
          <w:sz w:val="24"/>
          <w:szCs w:val="24"/>
        </w:rPr>
        <w:t>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proofErr w:type="gramStart"/>
      <w:r w:rsidRPr="001248BC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 xml:space="preserve">2.16. </w:t>
      </w:r>
      <w:proofErr w:type="gramStart"/>
      <w:r w:rsidRPr="001248BC">
        <w:rPr>
          <w:sz w:val="24"/>
          <w:szCs w:val="24"/>
        </w:rP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proofErr w:type="gramEnd"/>
      <w:r w:rsidRPr="001248BC">
        <w:rPr>
          <w:sz w:val="24"/>
          <w:szCs w:val="24"/>
        </w:rPr>
        <w:t xml:space="preserve"> уполномоченного органа.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2.17.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B33170" w:rsidRPr="001248BC" w:rsidRDefault="00B33170" w:rsidP="00B33170">
      <w:pPr>
        <w:spacing w:before="195" w:after="195" w:line="195" w:lineRule="atLeast"/>
        <w:ind w:firstLine="567"/>
        <w:jc w:val="center"/>
        <w:textAlignment w:val="top"/>
        <w:rPr>
          <w:sz w:val="24"/>
          <w:szCs w:val="24"/>
        </w:rPr>
      </w:pPr>
      <w:r w:rsidRPr="001248BC">
        <w:rPr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прием, проверка и регистрация заявления и прилагаемых к нему документов либо отказ в приеме документов;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рассмотрение заявления и прилагаемых к нему документов, включая формирование и направление межведомственных запросов;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принятие Администрацией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выдача (направление)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домом.</w:t>
      </w:r>
    </w:p>
    <w:p w:rsidR="00B33170" w:rsidRPr="001248BC" w:rsidRDefault="00B33170" w:rsidP="00B33170">
      <w:pPr>
        <w:spacing w:before="195" w:after="195" w:line="195" w:lineRule="atLeast"/>
        <w:jc w:val="center"/>
        <w:textAlignment w:val="top"/>
        <w:rPr>
          <w:sz w:val="24"/>
          <w:szCs w:val="24"/>
        </w:rPr>
      </w:pPr>
      <w:r w:rsidRPr="001248BC">
        <w:rPr>
          <w:b/>
          <w:bCs/>
          <w:sz w:val="24"/>
          <w:szCs w:val="24"/>
        </w:rPr>
        <w:t>Прием, первичная проверка и регистрация заявления и прилагаемых к нему документов либо отказ в приеме документов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3.2. Прием, первичная проверка и регистрация заявления и прилагаемых к нему документов в случае обращения заявителя в Администрацию.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3.2.1. Основанием для начала административной процедуры является поступление в Администрацию уведомления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государственных и муниципальных услуг.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lastRenderedPageBreak/>
        <w:t>3.2.2. Должностным лицом, осуществляющим административную процедуру, является должностное лицо Администрации, уполномоченное на прием заявления и документов для предоставления муниципальной услуги (далее - должностное лицо, ответственное за прием документов).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3.2.3. Должностное лицо, ответственное за прием документов: осуществляет прием заявления и документов; проверяет комплектность представленных заявителем документов, исходя из соответственно требований настоящего Административного регламента.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3.2.4. В случае надлежащего оформления заявления и соответствия, приложенных к нему документов документам, указанным в заявлении, должностное лицо, ответственное за прием документов, в установленном порядке регистрирует уведомление, после чего заявлению присваивается индивидуальный порядковый номер.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 xml:space="preserve">3.2.5. В случае установления наличия оснований для отказа в приеме заявления о предоставлении муниципальной услуги, установленных пунктом 2.9 настоящего Административного регламента, должностное лицо, ответственное за прием документов, уведомляет заявителя о наличии препятствий для приема документов, возвращает документы заявителю, разъясняет ему причины возврата и предлагает принять меры по их устранению. В случае требования заявителя о предоставлении мотивированного отказа в приеме заявления и прилагаемых к нему документов должностное лицо, ответственное за прием документов, подготавливает письменный ответ с указанием оснований для отказа в приеме заявления о предоставлении муниципальной услуги в соответствии с пунктом 2.9. Административного регламента, который подписывает глава </w:t>
      </w:r>
      <w:r>
        <w:rPr>
          <w:sz w:val="24"/>
          <w:szCs w:val="24"/>
        </w:rPr>
        <w:t>Молодёжного муниципального образования</w:t>
      </w:r>
      <w:r w:rsidRPr="001248BC">
        <w:rPr>
          <w:sz w:val="24"/>
          <w:szCs w:val="24"/>
        </w:rPr>
        <w:t>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Мотивированный отказ представляется заявителю лично либо направляется почтовым отправлением в течение 3 рабочих дней со дня обращения заявителя.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proofErr w:type="gramStart"/>
      <w:r w:rsidRPr="001248BC">
        <w:rPr>
          <w:sz w:val="24"/>
          <w:szCs w:val="24"/>
        </w:rPr>
        <w:t>При обращении заявителя за получением муниципальной услуги посредством почтового отправления с уведомлением о вручении либо в форме электронных документов с использованием средств Единого портала государственных и муниципальных услуг мотивированный отказ в приеме заявления и прилагаемых к нему документов направляется заявителю соответственно по почте на бумажном носителе либо в электронной форме через указанные порталы в течение 3 рабочих дней со дня</w:t>
      </w:r>
      <w:proofErr w:type="gramEnd"/>
      <w:r w:rsidRPr="001248BC">
        <w:rPr>
          <w:sz w:val="24"/>
          <w:szCs w:val="24"/>
        </w:rPr>
        <w:t xml:space="preserve"> поступления обращения.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3.2.6. Результатом выполнения административной процедуры является: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прием заявления и прилагаемых к нему документов;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мотивированный отказ в приеме заявления и прилагаемых к нему документов.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3.2.7. Способом фиксации результата административной процедуры является регистрация заявления о предоставлении муниципальной услуги либо мотивированного отказа в приеме заявления и прилагаемых к нему документов.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3.2.8. Максимальный срок осуществления административной процедуры, составляет 1 рабочий день.</w:t>
      </w:r>
    </w:p>
    <w:p w:rsidR="00B33170" w:rsidRPr="001248BC" w:rsidRDefault="00B33170" w:rsidP="00B33170">
      <w:pPr>
        <w:spacing w:before="195" w:after="195" w:line="195" w:lineRule="atLeast"/>
        <w:jc w:val="center"/>
        <w:textAlignment w:val="top"/>
        <w:rPr>
          <w:sz w:val="24"/>
          <w:szCs w:val="24"/>
        </w:rPr>
      </w:pPr>
      <w:r w:rsidRPr="001248BC">
        <w:rPr>
          <w:b/>
          <w:bCs/>
          <w:sz w:val="24"/>
          <w:szCs w:val="24"/>
        </w:rPr>
        <w:t>Рассмотрение заявления и прилагаемых к нему документов, включая формирование и направление межведомственных запросов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 xml:space="preserve">3.3. Основанием для начала административной процедуры является передача зарегистрированного заявления и прилагаемых к нему документов на рассмотрение главе </w:t>
      </w:r>
      <w:r>
        <w:rPr>
          <w:sz w:val="24"/>
          <w:szCs w:val="24"/>
        </w:rPr>
        <w:t>Молодёжного муниципального образования</w:t>
      </w:r>
      <w:r w:rsidRPr="001248BC">
        <w:rPr>
          <w:sz w:val="24"/>
          <w:szCs w:val="24"/>
        </w:rPr>
        <w:t>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 xml:space="preserve">3.3.1.. Глава </w:t>
      </w:r>
      <w:r>
        <w:rPr>
          <w:sz w:val="24"/>
          <w:szCs w:val="24"/>
        </w:rPr>
        <w:t>Молодёжного муниципального образования</w:t>
      </w:r>
      <w:r w:rsidRPr="001248BC">
        <w:rPr>
          <w:sz w:val="24"/>
          <w:szCs w:val="24"/>
        </w:rPr>
        <w:t xml:space="preserve">  рассматривает заявление с приложенными к нему документами и налагает резолюцию с поручением ответственному должностному лицу (далее – уполномоченное должностное лицо) рассмотреть заявление и приложенные к нему документы.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lastRenderedPageBreak/>
        <w:t>3.3.2. Уполномоченное должностное лицо проводит анализ заявления и прилагаемых к нему документов на соответствие требованиям действующего законодательства, настоящего Административного регламента и на наличие документов.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3.3.3. В случае наличия в представленных заявителем документах, предусмотренных соответственно пунктом 2.11 настоящего Административного регламента, уполномоченное должностное лицо переходит к осуществлению действий, предусмотренных пунктом 3.4 настоящего Административного регламента.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3.3.4. В случае отсутствия в представленных заявителем документах и в распоряжении администрации документов, предусмотренных пунктом 2.6 настоящего Административного регламента, уполномоченное должностное лицо формирует и направляет межведомственный запрос. Уполномоченное должностное лицо направляет межведомственный запрос в органы, в ведении которых находятся документы, необходимые для получения сведений, указанных в пункте 2.6 настоящего Административного регламента. Направление запросов осуществляется через систему межведомственного электронного взаимодействия, по иным электронным каналам.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 xml:space="preserve">3.3.5. </w:t>
      </w:r>
      <w:proofErr w:type="gramStart"/>
      <w:r w:rsidRPr="001248BC">
        <w:rPr>
          <w:sz w:val="24"/>
          <w:szCs w:val="24"/>
        </w:rPr>
        <w:t>В случае невозможности направления межведомственного запроса в электронной форме в связи с технической недоступностью или неработоспособностью системы межведомственного электронного взаимодействия, либо отсутствия возможности у органа государственной власти, органа местного самоуправления или организации, подведомственной органу государственной власти либо органу местного самоуправления, в ведении которых находится документ или информация, подключения к федеральной системе межведомственного электронного взаимодействия межведомственный запрос направляется на бумажном носителе.</w:t>
      </w:r>
      <w:proofErr w:type="gramEnd"/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3.3.6.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взаимодействия, межведомственный запрос направляется на бумажном носителе по почте или курьерской доставкой.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proofErr w:type="gramStart"/>
      <w:r w:rsidRPr="001248BC">
        <w:rPr>
          <w:sz w:val="24"/>
          <w:szCs w:val="24"/>
        </w:rPr>
        <w:t>Межведомственный запрос о представлении документов и (или) информации, указанных в пункте 2 части 1 статьи 7 Федерального закона от 27.07.2010 №210-ФЗ «Об организации предоставления государственных и муниципальных услуг» (далее – Федеральный закон №210-ФЗ),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248BC">
        <w:rPr>
          <w:sz w:val="24"/>
          <w:szCs w:val="24"/>
        </w:rPr>
        <w:t>необходимых</w:t>
      </w:r>
      <w:proofErr w:type="gramEnd"/>
      <w:r w:rsidRPr="001248BC">
        <w:rPr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  документа и (или) информации;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7) дата направления межведомственного запроса;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9) информация о факте получения согласия, предусмотренного частью 5 статьи 7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3.3.7. При подготовке межведомственного запроса уполномоченное должностное лицо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 Уполномоченное должностное лицо обязано принять необходимые меры по получению ответа на межведомственный запрос.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3.3.8 Критерием принятия решения является отсутствие в представленных заявителем документах и в распоряжении Комитета документов, предусмотренных соответственно пунктом 2.12 настоящего Административного регламента.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3.3.9.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2.12 настоящего Административного регламента, и необходимых для предоставления муниципальной услуги.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3.3.10. Способом фиксации результата административной процедуры является регистрация ответов на межведомственные запросы в журнале регистрации входящих документов.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3.3.11. Максимальный срок осуществления административной процедуры не может превышать 5 рабочих дней со дня регистрации заявления. Уполномоченное должностное лицо несет ответственность за своевременность направления межведомственного запроса. Ответ на межведомственный запрос, полученный в электронной форме, при необходимости распечатывается и заверяется личной подписью уполномоченного должностного лица.</w:t>
      </w:r>
    </w:p>
    <w:p w:rsidR="00B33170" w:rsidRPr="001248BC" w:rsidRDefault="00B33170" w:rsidP="00B33170">
      <w:pPr>
        <w:spacing w:before="195" w:after="195" w:line="195" w:lineRule="atLeast"/>
        <w:jc w:val="center"/>
        <w:textAlignment w:val="top"/>
        <w:rPr>
          <w:sz w:val="24"/>
          <w:szCs w:val="24"/>
        </w:rPr>
      </w:pPr>
      <w:r w:rsidRPr="001248BC">
        <w:rPr>
          <w:b/>
          <w:bCs/>
          <w:sz w:val="24"/>
          <w:szCs w:val="24"/>
        </w:rPr>
        <w:t>Подготовка и принятие решения о признании (об отказе в признании) садового дома жилым домом или жилого дома садовым домом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3.4. Основанием для начала административной процедуры является комплектование полного пакета документов, необходимых для предоставления муниципальной услуги.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3.4.1. Выполнение административной процедуры осуществляет уполномоченное должностное лицо.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3.4.2. Уполномоченное должностное лицо рассматривает поступившее заявление и прилагаемый к нему полный пакет документов, необходимых для предоставления муниципальной услуги, проводит проверку соответствия сведений, указанных в заявлении с приложенным пакетом документов и принимает решение, указанное в пункте 3.4.4. Административного регламента.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3.4.3. Критерием принятия решения является комплектование полного пакета документов, необходимых для предоставления муниципальной услуги.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3.4.4. Результатом выполнения административной процедуры является подготовленное уполномоченным должностным лицом и подписанное главой поселения, Решение о признании садового дома жилым домом и жилого дома садовым домом или Решение об отказе в признании садового дома жилым домом или жилого дома садовым домом.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3.4.5. Способом фиксации результата административной процедуры является регистрация в журнале регистрации исходящих документов.</w:t>
      </w:r>
    </w:p>
    <w:p w:rsidR="00B33170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3.4.6. Максимальный срок исполнения административной процедуры не более 45 календарных дней со дня подачи заявления.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</w:p>
    <w:p w:rsidR="00B33170" w:rsidRPr="001248BC" w:rsidRDefault="00B33170" w:rsidP="00B33170">
      <w:pPr>
        <w:spacing w:line="195" w:lineRule="atLeast"/>
        <w:jc w:val="center"/>
        <w:textAlignment w:val="top"/>
        <w:rPr>
          <w:b/>
          <w:bCs/>
          <w:sz w:val="24"/>
          <w:szCs w:val="24"/>
        </w:rPr>
      </w:pPr>
      <w:r w:rsidRPr="001248BC">
        <w:rPr>
          <w:b/>
          <w:bCs/>
          <w:sz w:val="24"/>
          <w:szCs w:val="24"/>
        </w:rPr>
        <w:t xml:space="preserve">Выдача (направление) результата предоставления </w:t>
      </w:r>
    </w:p>
    <w:p w:rsidR="00B33170" w:rsidRDefault="00B33170" w:rsidP="00B33170">
      <w:pPr>
        <w:spacing w:line="195" w:lineRule="atLeast"/>
        <w:jc w:val="center"/>
        <w:textAlignment w:val="top"/>
        <w:rPr>
          <w:b/>
          <w:bCs/>
          <w:sz w:val="24"/>
          <w:szCs w:val="24"/>
        </w:rPr>
      </w:pPr>
      <w:r w:rsidRPr="001248BC">
        <w:rPr>
          <w:b/>
          <w:bCs/>
          <w:sz w:val="24"/>
          <w:szCs w:val="24"/>
        </w:rPr>
        <w:t>муниципальной услуги заявителю</w:t>
      </w:r>
    </w:p>
    <w:p w:rsidR="00B33170" w:rsidRPr="001248BC" w:rsidRDefault="00B33170" w:rsidP="00B33170">
      <w:pPr>
        <w:spacing w:line="195" w:lineRule="atLeast"/>
        <w:jc w:val="center"/>
        <w:textAlignment w:val="top"/>
        <w:rPr>
          <w:sz w:val="24"/>
          <w:szCs w:val="24"/>
        </w:rPr>
      </w:pP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3.5. Выдача (направление) результата предоставления муниципальной услуги заявителю в Комитете по строительству и архитектуре.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3.5.1. Основанием для начала административной процедуры является готовность результата муниципальной услуги.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3.5.2. Выполнение административной процедуры осуществляет уполномоченное должностное лицо администрации, ответственное за выдачу документов.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3.5.3. Прибывший в назначенное для получения результата предоставления муниципальной услуги время заявитель предъявляет документ удостоверяющий личность, а представитель - документ, удостоверяющий личность, оригинал и копию документа, удостоверяющего полномочия представителя.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3.5.4. Уполномоченное должностное лицо проверяет предъявленные документы, после чего осуществляет выдачу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3.5.6. Результатом выполнения административной процедуры является выдача (направление) результата предоставления муниципальной услуги заявителю.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3.5.7. Способом фиксации является внесение данных о предоставлении (направлении) результата предоставления муниципальной услуги заявителю в журнал регистрации исходящих документов Комитета и (или) в Электронном журнале.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3.5.8. Максимальный срок исполнения данной административной процедуры не может превышать 3 рабочих дней со дня принятия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домом.</w:t>
      </w:r>
    </w:p>
    <w:p w:rsidR="00B33170" w:rsidRPr="001248BC" w:rsidRDefault="00B33170" w:rsidP="00B33170">
      <w:pPr>
        <w:spacing w:before="195" w:after="195" w:line="195" w:lineRule="atLeast"/>
        <w:ind w:firstLine="567"/>
        <w:jc w:val="center"/>
        <w:textAlignment w:val="top"/>
        <w:rPr>
          <w:sz w:val="24"/>
          <w:szCs w:val="24"/>
        </w:rPr>
      </w:pPr>
      <w:r w:rsidRPr="001248BC">
        <w:rPr>
          <w:b/>
          <w:bCs/>
          <w:sz w:val="24"/>
          <w:szCs w:val="24"/>
        </w:rPr>
        <w:t>Выполнение административных процедур при предоставлении муниципальной услуги на базе МФЦ Приём и регистрация заявления и прилагаемых к нему документов.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3.6.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3.6.1.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3.6.2. Сотрудник МФЦ, ответственный за прием и регистрацию документов проверяет документы, удостоверяющие личность заявителя, полномочия представителя, устанавливает предмет обращения заявителя, принимает заявление с приложенными к нему документами, проверяет комплектность и правильность оформления документов.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3.6.3. В случае наличия оснований для отказа в приеме документов, предусмотренных пунктом 2.10 настоящего Административного регламента, Сотрудник МФЦ, ответственный за прием и регистрацию документов, уведомляет заявителя о наличии препятствий для приема документов, необходимых для предоставления муниципальной услуги, возвращает документы заявителю, разъясняет ему причины возврата и предлагает принять меры по их устранению. По требованию заявителя Сотрудник подготавливает письменный ответ с указанием оснований отказа, после чего обеспечивает его подписание уполномоченным лицом. Мотивированный отказ представляется лично либо направляется заявителю почтовым отправлением в течение 3 рабочих дней.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lastRenderedPageBreak/>
        <w:t>3.6.4. В случае надлежащего оформления заявления и соответствия, приложенных к нему документов требованиям настоящего Административного регламента, Сотрудник МФЦ, ответственный за прием и регистрацию документов, регистрирует заявление в Электронном журнале, после чего заявлению присваивается индивидуальный порядковый номер и оформляется расписка о приеме документов. 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3.6.5. Сотрудник МФЦ, ответственный за прием и регистрацию документов, принятых при непосредственном обращении заявителя в МФЦ передает сотруднику МФЦ, ответственному за формирование дела зарегистрированное заявление и представленные заявителем документы.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3.6.6.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3.6.7. Сотрудник представляет в администрацию документы и передает их по описи должностному лицу, ответственному за прием заявления и документов, который осуществляет их регистрацию в Электронном журнале. Максимальный срок выполнения данного действия устанавливается соглашением Комитета о взаимодействии с МФЦ, но не может превышать 1 рабочего дня с момента непосредственного обращения заявителя с заявлением и документами в МФЦ.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3.6.8. Дальнейшее рассмотрение поступившего из МФЦ от заявителя заявления и представленных заявителем в МФЦ документов осуществляется администрацией в порядке, установленном пунктами 3.3. – 3.5. настоящего Административного регламента.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3.6.9. 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3.6.10. 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3.6.11. Способами фиксации результата административной процедуры являются регистрация представленного заявления в журнале, расписка МФЦ, выданная заявителю, о приеме документов, передача документов по описи в администрацию, их регистрация в журнале.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3.7. Выдача решения о предоставлении муниципальной услуги заявителю.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3.7.1. Основанием для начала административной процедуры является уведомление МФЦ администрацией о готовности результата предоставления муниципальной услуги.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3.7.2. Ответственным за выполнение административной процедуры является сотрудник МФЦ, ответственный за выдачу документов.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3.7.3. После уведомления МФЦ администрацией о готовности результата предоставления муниципальной услуги, сотрудник МФЦ, ответственный за приём-передачу документов, доставляет результат предоставления услуги в МФЦ.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3.7.4. Прибывший в назначенное для получения результата предоставления муниципальной услуги время заявитель предъявляет документ удостоверяющий личность, а представитель - документ, удостоверяющий личность, оригинал и копию документа, удостоверяющего полномочия представителя.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3.7.5. Сотрудник МФЦ, ответственный за выдачу документов, проверяет предъявленные документы, после чего осуществляет выдачу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3.7.6. Ответственным за выполнение административной процедуры является сотрудник МФЦ, ответственный за выдачу документов.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 xml:space="preserve">3.7.7. Сотрудник МФЦ, ответственный за выдачу документов указывает в журнале выдачи документов номера и даты регистрации результата предоставления муниципальной услуги, дату их получения заявителем, фамилию, имя, отчество (при </w:t>
      </w:r>
      <w:r w:rsidRPr="001248BC">
        <w:rPr>
          <w:sz w:val="24"/>
          <w:szCs w:val="24"/>
        </w:rPr>
        <w:lastRenderedPageBreak/>
        <w:t>наличии) заявителя или его уполномоченного представителя. После внесения этих данных в журнал выдачи документов сотрудник МФЦ, ответственный за выдачу документов, выдает результат предоставления муниципальной услуги заявителю под роспись в журнале выдачи документов.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3.7.8. Критерием выдачи документов на базе МФЦ является получение сотрудником МФЦ в администрации результата предоставления муниципальной услуги.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3.7.9.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B33170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3.7.10. Способом фиксации исполнения административной процедуры является внесение данных о выдаче результата предоставления муниципальной услуги в журнал выдачи документов.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</w:p>
    <w:p w:rsidR="00B33170" w:rsidRDefault="00B33170" w:rsidP="00B33170">
      <w:pPr>
        <w:spacing w:line="195" w:lineRule="atLeast"/>
        <w:jc w:val="center"/>
        <w:textAlignment w:val="top"/>
        <w:rPr>
          <w:b/>
          <w:bCs/>
          <w:sz w:val="24"/>
          <w:szCs w:val="24"/>
        </w:rPr>
      </w:pPr>
      <w:r w:rsidRPr="001248BC">
        <w:rPr>
          <w:b/>
          <w:bCs/>
          <w:sz w:val="24"/>
          <w:szCs w:val="24"/>
        </w:rPr>
        <w:t xml:space="preserve"> Формы </w:t>
      </w:r>
      <w:proofErr w:type="gramStart"/>
      <w:r w:rsidRPr="001248BC">
        <w:rPr>
          <w:b/>
          <w:bCs/>
          <w:sz w:val="24"/>
          <w:szCs w:val="24"/>
        </w:rPr>
        <w:t>контроля за</w:t>
      </w:r>
      <w:proofErr w:type="gramEnd"/>
      <w:r w:rsidRPr="001248BC">
        <w:rPr>
          <w:b/>
          <w:bCs/>
          <w:sz w:val="24"/>
          <w:szCs w:val="24"/>
        </w:rPr>
        <w:t xml:space="preserve"> исполнением административного регламента</w:t>
      </w:r>
    </w:p>
    <w:p w:rsidR="00B33170" w:rsidRPr="001248BC" w:rsidRDefault="00B33170" w:rsidP="00B33170">
      <w:pPr>
        <w:spacing w:line="195" w:lineRule="atLeast"/>
        <w:jc w:val="center"/>
        <w:textAlignment w:val="top"/>
        <w:rPr>
          <w:sz w:val="24"/>
          <w:szCs w:val="24"/>
        </w:rPr>
      </w:pP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 xml:space="preserve">4.1. </w:t>
      </w:r>
      <w:proofErr w:type="gramStart"/>
      <w:r w:rsidRPr="001248BC">
        <w:rPr>
          <w:sz w:val="24"/>
          <w:szCs w:val="24"/>
        </w:rPr>
        <w:t>Контроль за</w:t>
      </w:r>
      <w:proofErr w:type="gramEnd"/>
      <w:r w:rsidRPr="001248BC">
        <w:rPr>
          <w:sz w:val="24"/>
          <w:szCs w:val="24"/>
        </w:rPr>
        <w:t xml:space="preserve">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 xml:space="preserve">4.3. </w:t>
      </w:r>
      <w:proofErr w:type="gramStart"/>
      <w:r w:rsidRPr="001248BC">
        <w:rPr>
          <w:sz w:val="24"/>
          <w:szCs w:val="24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 xml:space="preserve"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</w:t>
      </w:r>
      <w:r w:rsidRPr="001248BC">
        <w:rPr>
          <w:sz w:val="24"/>
          <w:szCs w:val="24"/>
        </w:rPr>
        <w:lastRenderedPageBreak/>
        <w:t>случае выявления нарушений виновные несут ответственность в соответствии с действующим законодательством Российской Федерации и Саратовской области.</w:t>
      </w:r>
    </w:p>
    <w:p w:rsidR="00B33170" w:rsidRPr="001248BC" w:rsidRDefault="00B33170" w:rsidP="00B33170">
      <w:pPr>
        <w:spacing w:line="195" w:lineRule="atLeast"/>
        <w:ind w:firstLine="567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 xml:space="preserve">4.6. Самостоятельной формой </w:t>
      </w:r>
      <w:proofErr w:type="gramStart"/>
      <w:r w:rsidRPr="001248BC">
        <w:rPr>
          <w:sz w:val="24"/>
          <w:szCs w:val="24"/>
        </w:rPr>
        <w:t>контроля за</w:t>
      </w:r>
      <w:proofErr w:type="gramEnd"/>
      <w:r w:rsidRPr="001248BC">
        <w:rPr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B33170" w:rsidRPr="001248BC" w:rsidRDefault="00B33170" w:rsidP="00B33170">
      <w:pPr>
        <w:spacing w:before="195" w:after="195" w:line="195" w:lineRule="atLeast"/>
        <w:jc w:val="center"/>
        <w:textAlignment w:val="top"/>
        <w:rPr>
          <w:sz w:val="24"/>
          <w:szCs w:val="24"/>
        </w:rPr>
      </w:pPr>
      <w:r w:rsidRPr="001248BC">
        <w:rPr>
          <w:b/>
          <w:bCs/>
          <w:sz w:val="24"/>
          <w:szCs w:val="24"/>
        </w:rPr>
        <w:t>5. Досудебный (внесудебный) порядок обжалования решений и действий (бездействия) уполномоченного органа,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5.1. Заявитель может обратиться с жалобой на решения и действия (бездействие) уполномоченного органа,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числе в следующих случаях: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Федеральный закон № 210-ФЗ);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proofErr w:type="gramStart"/>
      <w:r w:rsidRPr="001248BC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1248BC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proofErr w:type="gramStart"/>
      <w:r w:rsidRPr="001248BC">
        <w:rPr>
          <w:sz w:val="24"/>
          <w:szCs w:val="24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ими </w:t>
      </w:r>
      <w:r w:rsidRPr="001248BC">
        <w:rPr>
          <w:sz w:val="24"/>
          <w:szCs w:val="24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248BC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proofErr w:type="gramStart"/>
      <w:r w:rsidRPr="001248BC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1248BC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 1.3 статьи 16 Федерального закона № 210-ФЗ.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5.2. Жалоба подается в письменной форме на бумажном носителе, в электронной форме в уполномоченный орган, МФЦ, либо в уполномоченный орган исполнительной власти Саратовской области,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proofErr w:type="gramStart"/>
      <w:r w:rsidRPr="001248BC">
        <w:rPr>
          <w:sz w:val="24"/>
          <w:szCs w:val="24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proofErr w:type="gramStart"/>
      <w:r w:rsidRPr="001248BC">
        <w:rPr>
          <w:sz w:val="24"/>
          <w:szCs w:val="24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</w:t>
      </w:r>
      <w:r w:rsidRPr="001248BC">
        <w:rPr>
          <w:sz w:val="24"/>
          <w:szCs w:val="24"/>
        </w:rPr>
        <w:lastRenderedPageBreak/>
        <w:t>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5.4. Жалоба должна содержать: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 уполномоченного органа или муниципального служащего, МФЦ, его руководителя и (или) работника, организаций, предусмотренных частью 1.1 статьи 16 Федерального закона № 210, их руководителей и (или) работников, решения и действия (бездействие) которых обжалуются;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proofErr w:type="gramStart"/>
      <w:r w:rsidRPr="001248BC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proofErr w:type="gramStart"/>
      <w:r w:rsidRPr="001248BC">
        <w:rPr>
          <w:sz w:val="24"/>
          <w:szCs w:val="24"/>
        </w:rPr>
        <w:t>Жалоба, поступившая в уполномоченный орган,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частью 1.1 статьи 16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1248BC">
        <w:rPr>
          <w:sz w:val="24"/>
          <w:szCs w:val="24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 xml:space="preserve">5.6. В случае если в жалобе не </w:t>
      </w:r>
      <w:proofErr w:type="gramStart"/>
      <w:r w:rsidRPr="001248BC">
        <w:rPr>
          <w:sz w:val="24"/>
          <w:szCs w:val="24"/>
        </w:rPr>
        <w:t>указаны</w:t>
      </w:r>
      <w:proofErr w:type="gramEnd"/>
      <w:r w:rsidRPr="001248BC">
        <w:rPr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proofErr w:type="gramStart"/>
      <w:r w:rsidRPr="001248BC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</w:t>
      </w:r>
      <w:r w:rsidRPr="001248BC">
        <w:rPr>
          <w:sz w:val="24"/>
          <w:szCs w:val="24"/>
        </w:rPr>
        <w:lastRenderedPageBreak/>
        <w:t>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proofErr w:type="gramStart"/>
      <w:r w:rsidRPr="001248BC">
        <w:rPr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В случае</w:t>
      </w:r>
      <w:proofErr w:type="gramStart"/>
      <w:r w:rsidRPr="001248BC">
        <w:rPr>
          <w:sz w:val="24"/>
          <w:szCs w:val="24"/>
        </w:rPr>
        <w:t>,</w:t>
      </w:r>
      <w:proofErr w:type="gramEnd"/>
      <w:r w:rsidRPr="001248BC">
        <w:rPr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proofErr w:type="gramStart"/>
      <w:r w:rsidRPr="001248BC">
        <w:rPr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1248BC">
        <w:rPr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proofErr w:type="gramStart"/>
      <w:r w:rsidRPr="001248BC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2) в удовлетворении жалобы отказывается.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5.8. Основаниями для отказа в удовлетворении жалобы являются: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 xml:space="preserve">1) признание </w:t>
      </w:r>
      <w:proofErr w:type="gramStart"/>
      <w:r w:rsidRPr="001248BC">
        <w:rPr>
          <w:sz w:val="24"/>
          <w:szCs w:val="24"/>
        </w:rPr>
        <w:t>правомерными</w:t>
      </w:r>
      <w:proofErr w:type="gramEnd"/>
      <w:r w:rsidRPr="001248BC">
        <w:rPr>
          <w:sz w:val="24"/>
          <w:szCs w:val="24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</w:t>
      </w:r>
      <w:r w:rsidRPr="001248BC">
        <w:rPr>
          <w:sz w:val="24"/>
          <w:szCs w:val="24"/>
        </w:rPr>
        <w:lastRenderedPageBreak/>
        <w:t xml:space="preserve">муниципальной услуги, а также приносятся извинения за доставленные </w:t>
      </w:r>
      <w:proofErr w:type="gramStart"/>
      <w:r w:rsidRPr="001248BC">
        <w:rPr>
          <w:sz w:val="24"/>
          <w:szCs w:val="24"/>
        </w:rPr>
        <w:t>неудобства</w:t>
      </w:r>
      <w:proofErr w:type="gramEnd"/>
      <w:r w:rsidRPr="001248BC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В случае признания жалобы, не подлежащей удовлетворению в ответе,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1248BC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248BC">
        <w:rPr>
          <w:sz w:val="24"/>
          <w:szCs w:val="24"/>
        </w:rPr>
        <w:t xml:space="preserve"> или преступления должностное лицо уполномоченного органа,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:rsidR="00B33170" w:rsidRPr="001248BC" w:rsidRDefault="00B33170" w:rsidP="00B33170">
      <w:pPr>
        <w:spacing w:line="195" w:lineRule="atLeast"/>
        <w:ind w:firstLine="510"/>
        <w:jc w:val="both"/>
        <w:textAlignment w:val="top"/>
        <w:rPr>
          <w:sz w:val="24"/>
          <w:szCs w:val="24"/>
        </w:rPr>
      </w:pPr>
      <w:r w:rsidRPr="001248BC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B33170" w:rsidRPr="001248BC" w:rsidRDefault="00B33170" w:rsidP="00B33170">
      <w:pPr>
        <w:spacing w:before="195" w:after="195" w:line="195" w:lineRule="atLeast"/>
        <w:ind w:left="6237"/>
        <w:jc w:val="center"/>
        <w:textAlignment w:val="top"/>
        <w:rPr>
          <w:rFonts w:ascii="Verdana" w:hAnsi="Verdana" w:cs="Arial"/>
          <w:color w:val="303F50"/>
          <w:sz w:val="24"/>
          <w:szCs w:val="24"/>
        </w:rPr>
      </w:pPr>
    </w:p>
    <w:p w:rsidR="00B33170" w:rsidRPr="001248BC" w:rsidRDefault="00B33170" w:rsidP="00B33170">
      <w:pPr>
        <w:spacing w:before="195" w:after="195" w:line="195" w:lineRule="atLeast"/>
        <w:ind w:left="6237"/>
        <w:jc w:val="center"/>
        <w:textAlignment w:val="top"/>
        <w:rPr>
          <w:rFonts w:ascii="Verdana" w:hAnsi="Verdana" w:cs="Arial"/>
          <w:color w:val="303F50"/>
          <w:sz w:val="24"/>
          <w:szCs w:val="24"/>
        </w:rPr>
      </w:pPr>
    </w:p>
    <w:p w:rsidR="00B33170" w:rsidRPr="001248BC" w:rsidRDefault="00B33170" w:rsidP="00B33170">
      <w:pPr>
        <w:spacing w:before="195" w:after="195" w:line="195" w:lineRule="atLeast"/>
        <w:ind w:left="6237"/>
        <w:jc w:val="center"/>
        <w:textAlignment w:val="top"/>
        <w:rPr>
          <w:rFonts w:ascii="Verdana" w:hAnsi="Verdana" w:cs="Arial"/>
          <w:color w:val="303F50"/>
          <w:sz w:val="24"/>
          <w:szCs w:val="24"/>
        </w:rPr>
      </w:pPr>
    </w:p>
    <w:p w:rsidR="00B33170" w:rsidRPr="001248BC" w:rsidRDefault="00B33170" w:rsidP="00B33170">
      <w:pPr>
        <w:spacing w:before="195" w:after="195" w:line="195" w:lineRule="atLeast"/>
        <w:ind w:left="6237"/>
        <w:jc w:val="center"/>
        <w:textAlignment w:val="top"/>
        <w:rPr>
          <w:rFonts w:ascii="Verdana" w:hAnsi="Verdana" w:cs="Arial"/>
          <w:color w:val="303F50"/>
          <w:sz w:val="24"/>
          <w:szCs w:val="24"/>
        </w:rPr>
      </w:pPr>
    </w:p>
    <w:p w:rsidR="00B33170" w:rsidRPr="001248BC" w:rsidRDefault="00B33170" w:rsidP="00B33170">
      <w:pPr>
        <w:spacing w:before="195" w:after="195" w:line="195" w:lineRule="atLeast"/>
        <w:ind w:left="6237"/>
        <w:jc w:val="center"/>
        <w:textAlignment w:val="top"/>
        <w:rPr>
          <w:rFonts w:ascii="Verdana" w:hAnsi="Verdana" w:cs="Arial"/>
          <w:color w:val="303F50"/>
          <w:sz w:val="24"/>
          <w:szCs w:val="24"/>
        </w:rPr>
      </w:pPr>
    </w:p>
    <w:p w:rsidR="00B33170" w:rsidRPr="001248BC" w:rsidRDefault="00B33170" w:rsidP="00B33170">
      <w:pPr>
        <w:spacing w:before="195" w:after="195" w:line="195" w:lineRule="atLeast"/>
        <w:ind w:left="6237"/>
        <w:jc w:val="center"/>
        <w:textAlignment w:val="top"/>
        <w:rPr>
          <w:rFonts w:ascii="Verdana" w:hAnsi="Verdana" w:cs="Arial"/>
          <w:color w:val="303F50"/>
          <w:sz w:val="24"/>
          <w:szCs w:val="24"/>
        </w:rPr>
      </w:pPr>
    </w:p>
    <w:p w:rsidR="00B33170" w:rsidRPr="001248BC" w:rsidRDefault="00B33170" w:rsidP="00B33170">
      <w:pPr>
        <w:spacing w:before="195" w:after="195" w:line="195" w:lineRule="atLeast"/>
        <w:textAlignment w:val="top"/>
        <w:rPr>
          <w:color w:val="303F50"/>
          <w:sz w:val="24"/>
          <w:szCs w:val="24"/>
        </w:rPr>
      </w:pPr>
    </w:p>
    <w:p w:rsidR="00B33170" w:rsidRPr="001248BC" w:rsidRDefault="00B33170" w:rsidP="00B33170">
      <w:pPr>
        <w:spacing w:before="195" w:after="195" w:line="195" w:lineRule="atLeast"/>
        <w:ind w:left="6237"/>
        <w:jc w:val="center"/>
        <w:textAlignment w:val="top"/>
        <w:rPr>
          <w:color w:val="303F50"/>
          <w:sz w:val="24"/>
          <w:szCs w:val="24"/>
        </w:rPr>
      </w:pPr>
    </w:p>
    <w:p w:rsidR="00B33170" w:rsidRPr="001248BC" w:rsidRDefault="00B33170" w:rsidP="00B33170">
      <w:pPr>
        <w:spacing w:before="195" w:after="195" w:line="195" w:lineRule="atLeast"/>
        <w:ind w:left="6237"/>
        <w:jc w:val="center"/>
        <w:textAlignment w:val="top"/>
        <w:rPr>
          <w:sz w:val="24"/>
          <w:szCs w:val="24"/>
        </w:rPr>
      </w:pPr>
    </w:p>
    <w:p w:rsidR="00B33170" w:rsidRDefault="00B33170" w:rsidP="00B33170">
      <w:pPr>
        <w:spacing w:before="195" w:after="195" w:line="195" w:lineRule="atLeast"/>
        <w:ind w:left="6237"/>
        <w:jc w:val="center"/>
        <w:textAlignment w:val="top"/>
        <w:rPr>
          <w:sz w:val="24"/>
          <w:szCs w:val="24"/>
        </w:rPr>
      </w:pPr>
    </w:p>
    <w:p w:rsidR="00B33170" w:rsidRDefault="00B33170" w:rsidP="00B33170">
      <w:pPr>
        <w:spacing w:before="195" w:after="195" w:line="195" w:lineRule="atLeast"/>
        <w:ind w:left="6237"/>
        <w:jc w:val="center"/>
        <w:textAlignment w:val="top"/>
        <w:rPr>
          <w:sz w:val="24"/>
          <w:szCs w:val="24"/>
        </w:rPr>
      </w:pPr>
    </w:p>
    <w:p w:rsidR="00B33170" w:rsidRDefault="00B33170" w:rsidP="00B33170">
      <w:pPr>
        <w:spacing w:before="195" w:after="195" w:line="195" w:lineRule="atLeast"/>
        <w:ind w:left="6237"/>
        <w:jc w:val="center"/>
        <w:textAlignment w:val="top"/>
        <w:rPr>
          <w:sz w:val="24"/>
          <w:szCs w:val="24"/>
        </w:rPr>
      </w:pPr>
    </w:p>
    <w:p w:rsidR="00B33170" w:rsidRDefault="00B33170" w:rsidP="00B33170">
      <w:pPr>
        <w:spacing w:before="195" w:after="195" w:line="195" w:lineRule="atLeast"/>
        <w:ind w:left="6237"/>
        <w:jc w:val="center"/>
        <w:textAlignment w:val="top"/>
        <w:rPr>
          <w:sz w:val="24"/>
          <w:szCs w:val="24"/>
        </w:rPr>
      </w:pPr>
    </w:p>
    <w:p w:rsidR="00B33170" w:rsidRDefault="00B33170" w:rsidP="00B33170">
      <w:pPr>
        <w:spacing w:before="195" w:after="195" w:line="195" w:lineRule="atLeast"/>
        <w:ind w:left="6237"/>
        <w:jc w:val="center"/>
        <w:textAlignment w:val="top"/>
        <w:rPr>
          <w:sz w:val="24"/>
          <w:szCs w:val="24"/>
        </w:rPr>
      </w:pPr>
    </w:p>
    <w:p w:rsidR="00B33170" w:rsidRDefault="00B33170" w:rsidP="00B33170">
      <w:pPr>
        <w:spacing w:before="195" w:after="195" w:line="195" w:lineRule="atLeast"/>
        <w:ind w:left="6237"/>
        <w:jc w:val="center"/>
        <w:textAlignment w:val="top"/>
        <w:rPr>
          <w:sz w:val="24"/>
          <w:szCs w:val="24"/>
        </w:rPr>
      </w:pPr>
    </w:p>
    <w:p w:rsidR="00B33170" w:rsidRDefault="00B33170" w:rsidP="00B33170">
      <w:pPr>
        <w:spacing w:before="195" w:after="195" w:line="195" w:lineRule="atLeast"/>
        <w:ind w:left="6237"/>
        <w:jc w:val="center"/>
        <w:textAlignment w:val="top"/>
        <w:rPr>
          <w:sz w:val="24"/>
          <w:szCs w:val="24"/>
        </w:rPr>
      </w:pPr>
    </w:p>
    <w:p w:rsidR="00B33170" w:rsidRDefault="00B33170" w:rsidP="00B33170">
      <w:pPr>
        <w:spacing w:before="195" w:after="195" w:line="195" w:lineRule="atLeast"/>
        <w:ind w:left="6237"/>
        <w:jc w:val="center"/>
        <w:textAlignment w:val="top"/>
        <w:rPr>
          <w:sz w:val="24"/>
          <w:szCs w:val="24"/>
        </w:rPr>
      </w:pPr>
    </w:p>
    <w:p w:rsidR="00B33170" w:rsidRPr="001248BC" w:rsidRDefault="00B33170" w:rsidP="00B33170">
      <w:pPr>
        <w:spacing w:before="195" w:after="195" w:line="195" w:lineRule="atLeast"/>
        <w:ind w:left="6237"/>
        <w:jc w:val="center"/>
        <w:textAlignment w:val="top"/>
        <w:rPr>
          <w:sz w:val="24"/>
          <w:szCs w:val="24"/>
        </w:rPr>
      </w:pPr>
    </w:p>
    <w:p w:rsidR="00B33170" w:rsidRPr="001248BC" w:rsidRDefault="00B33170" w:rsidP="00B33170">
      <w:pPr>
        <w:spacing w:before="195" w:after="195" w:line="195" w:lineRule="atLeast"/>
        <w:ind w:left="6237"/>
        <w:jc w:val="center"/>
        <w:textAlignment w:val="top"/>
        <w:rPr>
          <w:sz w:val="24"/>
          <w:szCs w:val="24"/>
        </w:rPr>
      </w:pPr>
    </w:p>
    <w:p w:rsidR="00B33170" w:rsidRDefault="00B33170" w:rsidP="00B33170">
      <w:pPr>
        <w:spacing w:before="195" w:after="195" w:line="195" w:lineRule="atLeast"/>
        <w:ind w:left="6237"/>
        <w:jc w:val="center"/>
        <w:textAlignment w:val="top"/>
      </w:pPr>
    </w:p>
    <w:p w:rsidR="00B33170" w:rsidRPr="00E76628" w:rsidRDefault="00B33170" w:rsidP="00B33170">
      <w:pPr>
        <w:spacing w:before="195" w:after="195" w:line="195" w:lineRule="atLeast"/>
        <w:ind w:left="6237"/>
        <w:jc w:val="right"/>
        <w:textAlignment w:val="top"/>
      </w:pPr>
      <w:r w:rsidRPr="00E76628">
        <w:t>Приложение № 1</w:t>
      </w:r>
    </w:p>
    <w:p w:rsidR="00B33170" w:rsidRPr="00E76628" w:rsidRDefault="00B33170" w:rsidP="00B33170">
      <w:pPr>
        <w:spacing w:line="195" w:lineRule="atLeast"/>
        <w:ind w:firstLine="5103"/>
        <w:jc w:val="right"/>
        <w:textAlignment w:val="top"/>
      </w:pPr>
      <w:r w:rsidRPr="00E76628">
        <w:t xml:space="preserve">к Административному регламенту </w:t>
      </w:r>
    </w:p>
    <w:p w:rsidR="00B33170" w:rsidRPr="00E76628" w:rsidRDefault="00B33170" w:rsidP="00B33170">
      <w:pPr>
        <w:spacing w:line="195" w:lineRule="atLeast"/>
        <w:ind w:firstLine="5103"/>
        <w:jc w:val="right"/>
        <w:textAlignment w:val="top"/>
      </w:pPr>
      <w:r w:rsidRPr="00E76628">
        <w:t xml:space="preserve">предоставления муниципальной услуги </w:t>
      </w:r>
    </w:p>
    <w:p w:rsidR="00B33170" w:rsidRPr="00E76628" w:rsidRDefault="00B33170" w:rsidP="00B33170">
      <w:pPr>
        <w:spacing w:line="195" w:lineRule="atLeast"/>
        <w:ind w:firstLine="5103"/>
        <w:jc w:val="right"/>
        <w:textAlignment w:val="top"/>
      </w:pPr>
      <w:r w:rsidRPr="00E76628">
        <w:t xml:space="preserve">по признанию садового дома жилым домом </w:t>
      </w:r>
    </w:p>
    <w:p w:rsidR="00B33170" w:rsidRPr="00E76628" w:rsidRDefault="00B33170" w:rsidP="00B33170">
      <w:pPr>
        <w:spacing w:line="195" w:lineRule="atLeast"/>
        <w:ind w:firstLine="5103"/>
        <w:jc w:val="right"/>
        <w:textAlignment w:val="top"/>
      </w:pPr>
      <w:r w:rsidRPr="00E76628">
        <w:t>и жилого дома садовым домом</w:t>
      </w:r>
    </w:p>
    <w:p w:rsidR="00B33170" w:rsidRPr="00E76628" w:rsidRDefault="00B33170" w:rsidP="00B33170">
      <w:pPr>
        <w:spacing w:line="195" w:lineRule="atLeast"/>
        <w:textAlignment w:val="top"/>
      </w:pPr>
    </w:p>
    <w:p w:rsidR="00B33170" w:rsidRPr="00E76628" w:rsidRDefault="00B33170" w:rsidP="00B33170">
      <w:pPr>
        <w:ind w:firstLine="5103"/>
        <w:jc w:val="both"/>
        <w:textAlignment w:val="top"/>
      </w:pPr>
      <w:r w:rsidRPr="00E76628">
        <w:t xml:space="preserve">Главе </w:t>
      </w:r>
      <w:r>
        <w:t xml:space="preserve"> </w:t>
      </w:r>
      <w:proofErr w:type="gramStart"/>
      <w:r>
        <w:t>Молодёжного</w:t>
      </w:r>
      <w:proofErr w:type="gramEnd"/>
    </w:p>
    <w:p w:rsidR="00B33170" w:rsidRPr="00E76628" w:rsidRDefault="00B33170" w:rsidP="00B33170">
      <w:pPr>
        <w:ind w:firstLine="5103"/>
        <w:jc w:val="both"/>
        <w:textAlignment w:val="top"/>
      </w:pPr>
      <w:r w:rsidRPr="00E76628">
        <w:t>муниципального образования</w:t>
      </w:r>
    </w:p>
    <w:p w:rsidR="00B33170" w:rsidRPr="00E76628" w:rsidRDefault="00B33170" w:rsidP="00B33170">
      <w:pPr>
        <w:spacing w:before="195" w:after="195"/>
        <w:ind w:firstLine="5103"/>
        <w:jc w:val="both"/>
        <w:textAlignment w:val="top"/>
      </w:pPr>
      <w:r w:rsidRPr="00E76628">
        <w:t>_____________________________</w:t>
      </w:r>
    </w:p>
    <w:p w:rsidR="00B33170" w:rsidRPr="00E76628" w:rsidRDefault="00B33170" w:rsidP="00B33170">
      <w:pPr>
        <w:spacing w:before="195" w:after="195"/>
        <w:ind w:firstLine="5103"/>
        <w:jc w:val="both"/>
        <w:textAlignment w:val="top"/>
      </w:pPr>
      <w:r w:rsidRPr="00E76628">
        <w:t>от ___________________________</w:t>
      </w:r>
    </w:p>
    <w:p w:rsidR="00B33170" w:rsidRPr="00E76628" w:rsidRDefault="00B33170" w:rsidP="00B33170">
      <w:pPr>
        <w:spacing w:before="195" w:after="195"/>
        <w:ind w:firstLine="5103"/>
        <w:jc w:val="both"/>
        <w:textAlignment w:val="top"/>
        <w:rPr>
          <w:sz w:val="16"/>
          <w:szCs w:val="16"/>
        </w:rPr>
      </w:pPr>
      <w:r w:rsidRPr="00E76628">
        <w:rPr>
          <w:sz w:val="16"/>
          <w:szCs w:val="16"/>
        </w:rPr>
        <w:t>(ФИО заявителя)</w:t>
      </w:r>
    </w:p>
    <w:p w:rsidR="00B33170" w:rsidRPr="00E76628" w:rsidRDefault="00B33170" w:rsidP="00B33170">
      <w:pPr>
        <w:spacing w:before="195" w:after="195"/>
        <w:ind w:firstLine="5103"/>
        <w:jc w:val="both"/>
        <w:textAlignment w:val="top"/>
      </w:pPr>
      <w:r w:rsidRPr="00E76628">
        <w:t>Паспорт______________________</w:t>
      </w:r>
    </w:p>
    <w:p w:rsidR="00B33170" w:rsidRPr="00E76628" w:rsidRDefault="00B33170" w:rsidP="00B33170">
      <w:pPr>
        <w:spacing w:before="195" w:after="195"/>
        <w:ind w:firstLine="5103"/>
        <w:jc w:val="both"/>
        <w:textAlignment w:val="top"/>
      </w:pPr>
      <w:r w:rsidRPr="00E76628">
        <w:t>выдан ________________________</w:t>
      </w:r>
    </w:p>
    <w:p w:rsidR="00B33170" w:rsidRPr="00E76628" w:rsidRDefault="00B33170" w:rsidP="00B33170">
      <w:pPr>
        <w:spacing w:before="195" w:after="195"/>
        <w:ind w:firstLine="5103"/>
        <w:jc w:val="both"/>
        <w:textAlignment w:val="top"/>
      </w:pPr>
      <w:r w:rsidRPr="00E76628">
        <w:t>адрес_________________________</w:t>
      </w:r>
    </w:p>
    <w:p w:rsidR="00B33170" w:rsidRPr="00E76628" w:rsidRDefault="00B33170" w:rsidP="00B33170">
      <w:pPr>
        <w:spacing w:before="195" w:after="195"/>
        <w:ind w:firstLine="5103"/>
        <w:jc w:val="both"/>
        <w:textAlignment w:val="top"/>
      </w:pPr>
      <w:r w:rsidRPr="00E76628">
        <w:t>_____________________________</w:t>
      </w:r>
    </w:p>
    <w:p w:rsidR="00B33170" w:rsidRPr="00E76628" w:rsidRDefault="00B33170" w:rsidP="00B33170">
      <w:pPr>
        <w:spacing w:before="195" w:after="195"/>
        <w:ind w:firstLine="5103"/>
        <w:jc w:val="both"/>
        <w:textAlignment w:val="top"/>
      </w:pPr>
      <w:r w:rsidRPr="00E76628">
        <w:t>телефон ______________________</w:t>
      </w:r>
    </w:p>
    <w:p w:rsidR="00B33170" w:rsidRPr="0082618F" w:rsidRDefault="00B33170" w:rsidP="00B33170">
      <w:pPr>
        <w:spacing w:before="195" w:after="195" w:line="195" w:lineRule="atLeast"/>
        <w:jc w:val="center"/>
        <w:textAlignment w:val="top"/>
      </w:pPr>
      <w:r w:rsidRPr="0082618F">
        <w:t>ЗАЯВЛЕНИЕ</w:t>
      </w:r>
    </w:p>
    <w:p w:rsidR="00B33170" w:rsidRPr="0082618F" w:rsidRDefault="00B33170" w:rsidP="00B33170">
      <w:pPr>
        <w:spacing w:before="195" w:after="195" w:line="195" w:lineRule="atLeast"/>
        <w:jc w:val="center"/>
        <w:textAlignment w:val="top"/>
      </w:pPr>
      <w:r w:rsidRPr="0082618F">
        <w:t>о признании садового дома жилым домом или жилого дома садовым домом</w:t>
      </w:r>
    </w:p>
    <w:p w:rsidR="00B33170" w:rsidRPr="0082618F" w:rsidRDefault="00B33170" w:rsidP="00B33170">
      <w:pPr>
        <w:spacing w:before="195" w:after="195" w:line="195" w:lineRule="atLeast"/>
        <w:ind w:firstLine="720"/>
        <w:textAlignment w:val="top"/>
      </w:pPr>
      <w:r w:rsidRPr="0082618F">
        <w:t>Прошу рассмотреть представленные документы и признать садовый дом (жилой дом) расположенный по адресу ____________________________________________________________ с кадастровым номером ___________________________, расположенный на земельном участке с кадастровым номером ____________________________ жилым домом (садовым домом).</w:t>
      </w:r>
    </w:p>
    <w:p w:rsidR="00B33170" w:rsidRPr="0082618F" w:rsidRDefault="00B33170" w:rsidP="00B33170">
      <w:pPr>
        <w:spacing w:before="195" w:after="195" w:line="195" w:lineRule="atLeast"/>
        <w:ind w:firstLine="720"/>
        <w:jc w:val="both"/>
        <w:textAlignment w:val="top"/>
      </w:pPr>
      <w:r w:rsidRPr="0082618F">
        <w:t xml:space="preserve">Обязуюсь обеспечить свободный доступ к садовому дому (жилому дому) должностных лиц администрации </w:t>
      </w:r>
      <w:r>
        <w:t>Молодёжного муниципального образования</w:t>
      </w:r>
      <w:r w:rsidRPr="0082618F">
        <w:t xml:space="preserve"> и членов Межведомственной комиссии.</w:t>
      </w:r>
    </w:p>
    <w:p w:rsidR="00B33170" w:rsidRDefault="00B33170" w:rsidP="00B33170">
      <w:pPr>
        <w:spacing w:before="195" w:after="195" w:line="195" w:lineRule="atLeast"/>
        <w:jc w:val="both"/>
        <w:textAlignment w:val="top"/>
      </w:pPr>
      <w:r w:rsidRPr="0082618F">
        <w:t>К заявлению прилагаю следующие документы:</w:t>
      </w:r>
      <w:r>
        <w:t>___________________________________________________</w:t>
      </w:r>
    </w:p>
    <w:p w:rsidR="00B33170" w:rsidRPr="0082618F" w:rsidRDefault="00B33170" w:rsidP="00B33170">
      <w:pPr>
        <w:spacing w:before="195" w:after="195" w:line="195" w:lineRule="atLeast"/>
        <w:jc w:val="both"/>
        <w:textAlignment w:val="top"/>
      </w:pPr>
      <w:r>
        <w:t>___________________________________________________________________________________________</w:t>
      </w:r>
    </w:p>
    <w:p w:rsidR="00B33170" w:rsidRPr="0082618F" w:rsidRDefault="00B33170" w:rsidP="00B33170">
      <w:pPr>
        <w:spacing w:before="195" w:after="195" w:line="195" w:lineRule="atLeast"/>
        <w:ind w:firstLine="567"/>
        <w:jc w:val="both"/>
        <w:textAlignment w:val="top"/>
      </w:pPr>
      <w:r w:rsidRPr="0082618F">
        <w:t xml:space="preserve">Даю согласие на обработку персональных данных, указанных в настоящем заявлении и прилагаемых документах, в соответствии с Федеральным законом от 27 июля 2006 года № 152-ФЗ «О персональных данных». Согласие действует в течение 1 года со дня подписания настоящего заявления. В случае отзыва настоящего согласия обязуюсь направить письменное заявление в администрацию </w:t>
      </w:r>
      <w:proofErr w:type="spellStart"/>
      <w:r w:rsidRPr="0082618F">
        <w:t>Перелюбского</w:t>
      </w:r>
      <w:proofErr w:type="spellEnd"/>
      <w:r w:rsidRPr="0082618F">
        <w:t xml:space="preserve"> МО с указанием даты прекращения действия согласия.</w:t>
      </w:r>
    </w:p>
    <w:p w:rsidR="00B33170" w:rsidRPr="0082618F" w:rsidRDefault="00B33170" w:rsidP="00B33170">
      <w:pPr>
        <w:spacing w:before="195" w:after="195" w:line="195" w:lineRule="atLeast"/>
        <w:jc w:val="both"/>
        <w:textAlignment w:val="top"/>
      </w:pPr>
      <w:r w:rsidRPr="0082618F">
        <w:t>Подпись лица, подавшего заявление:</w:t>
      </w:r>
    </w:p>
    <w:p w:rsidR="00B33170" w:rsidRPr="0082618F" w:rsidRDefault="00B33170" w:rsidP="00B33170">
      <w:pPr>
        <w:spacing w:line="195" w:lineRule="atLeast"/>
        <w:jc w:val="both"/>
        <w:textAlignment w:val="top"/>
      </w:pPr>
      <w:r w:rsidRPr="0082618F">
        <w:t>«____»__________ 20___г. ___________ ________________________</w:t>
      </w:r>
    </w:p>
    <w:p w:rsidR="00B33170" w:rsidRPr="0082618F" w:rsidRDefault="00B33170" w:rsidP="00B33170">
      <w:pPr>
        <w:spacing w:line="195" w:lineRule="atLeast"/>
        <w:jc w:val="both"/>
        <w:textAlignment w:val="top"/>
      </w:pPr>
      <w:r w:rsidRPr="0082618F">
        <w:t xml:space="preserve">                                                   (подпись)</w:t>
      </w:r>
      <w:r>
        <w:t xml:space="preserve">  </w:t>
      </w:r>
      <w:r w:rsidRPr="0082618F">
        <w:t xml:space="preserve"> (расшифровка подписи заявителя)</w:t>
      </w:r>
    </w:p>
    <w:p w:rsidR="00B33170" w:rsidRPr="0082618F" w:rsidRDefault="00B33170" w:rsidP="00B33170">
      <w:pPr>
        <w:spacing w:line="195" w:lineRule="atLeast"/>
        <w:ind w:firstLine="510"/>
        <w:jc w:val="both"/>
        <w:textAlignment w:val="top"/>
      </w:pPr>
      <w:r w:rsidRPr="0082618F">
        <w:t>Способ получения документов (в том числе решения о признании садового дома жилым домом или жилого дома садовым домом, копии распорядительного акта главы муниципального образования об отказе в признании садового дома жилым домом или жилого дома садовым домом) (</w:t>
      </w:r>
      <w:proofErr w:type="gramStart"/>
      <w:r w:rsidRPr="0082618F">
        <w:t>нужное</w:t>
      </w:r>
      <w:proofErr w:type="gramEnd"/>
      <w:r w:rsidRPr="0082618F">
        <w:t xml:space="preserve"> подчеркнуть):</w:t>
      </w:r>
    </w:p>
    <w:p w:rsidR="00B33170" w:rsidRPr="0082618F" w:rsidRDefault="00B33170" w:rsidP="00B33170">
      <w:pPr>
        <w:spacing w:before="195" w:after="195" w:line="195" w:lineRule="atLeast"/>
        <w:ind w:firstLine="510"/>
        <w:jc w:val="both"/>
        <w:textAlignment w:val="top"/>
      </w:pPr>
      <w:r w:rsidRPr="0082618F">
        <w:t>- лично в администрации административного округа;</w:t>
      </w:r>
    </w:p>
    <w:p w:rsidR="00B33170" w:rsidRPr="0082618F" w:rsidRDefault="00B33170" w:rsidP="00B33170">
      <w:pPr>
        <w:spacing w:before="195" w:after="195" w:line="195" w:lineRule="atLeast"/>
        <w:ind w:firstLine="510"/>
        <w:jc w:val="both"/>
        <w:textAlignment w:val="top"/>
      </w:pPr>
      <w:r w:rsidRPr="0082618F">
        <w:t>- лично в многофункциональном центре;</w:t>
      </w:r>
    </w:p>
    <w:p w:rsidR="00B33170" w:rsidRPr="0082618F" w:rsidRDefault="00B33170" w:rsidP="00B33170">
      <w:pPr>
        <w:spacing w:before="195" w:after="195" w:line="195" w:lineRule="atLeast"/>
        <w:ind w:firstLine="510"/>
        <w:jc w:val="both"/>
        <w:textAlignment w:val="top"/>
      </w:pPr>
      <w:r w:rsidRPr="0082618F">
        <w:t>-почтовым отправлением по адресу</w:t>
      </w:r>
      <w:proofErr w:type="gramStart"/>
      <w:r w:rsidRPr="0082618F">
        <w:t>: __________________________;</w:t>
      </w:r>
      <w:proofErr w:type="gramEnd"/>
    </w:p>
    <w:p w:rsidR="00B33170" w:rsidRDefault="00B33170" w:rsidP="00B33170">
      <w:pPr>
        <w:spacing w:before="195" w:after="195" w:line="195" w:lineRule="atLeast"/>
        <w:ind w:firstLine="510"/>
        <w:jc w:val="both"/>
        <w:textAlignment w:val="top"/>
      </w:pPr>
      <w:r w:rsidRPr="0082618F">
        <w:t>- на адрес электронной почты _______________________________.</w:t>
      </w:r>
    </w:p>
    <w:p w:rsidR="00B33170" w:rsidRPr="0082618F" w:rsidRDefault="00B33170" w:rsidP="00B33170">
      <w:pPr>
        <w:spacing w:before="195" w:after="195" w:line="195" w:lineRule="atLeast"/>
        <w:ind w:firstLine="510"/>
        <w:jc w:val="both"/>
        <w:textAlignment w:val="top"/>
      </w:pPr>
    </w:p>
    <w:p w:rsidR="00B33170" w:rsidRPr="00F20922" w:rsidRDefault="00B33170" w:rsidP="00B33170">
      <w:pPr>
        <w:spacing w:before="195" w:after="195" w:line="195" w:lineRule="atLeast"/>
        <w:ind w:left="6237"/>
        <w:jc w:val="right"/>
        <w:textAlignment w:val="top"/>
      </w:pPr>
      <w:r w:rsidRPr="00F20922">
        <w:lastRenderedPageBreak/>
        <w:t>Приложение № 2</w:t>
      </w:r>
    </w:p>
    <w:p w:rsidR="00B33170" w:rsidRPr="00F20922" w:rsidRDefault="00B33170" w:rsidP="00B33170">
      <w:pPr>
        <w:spacing w:line="195" w:lineRule="atLeast"/>
        <w:ind w:firstLine="5103"/>
        <w:jc w:val="right"/>
        <w:textAlignment w:val="top"/>
      </w:pPr>
      <w:r w:rsidRPr="00F20922">
        <w:t xml:space="preserve">к Административному регламенту </w:t>
      </w:r>
    </w:p>
    <w:p w:rsidR="00B33170" w:rsidRPr="00F20922" w:rsidRDefault="00B33170" w:rsidP="00B33170">
      <w:pPr>
        <w:spacing w:line="195" w:lineRule="atLeast"/>
        <w:ind w:firstLine="5103"/>
        <w:jc w:val="right"/>
        <w:textAlignment w:val="top"/>
      </w:pPr>
      <w:r w:rsidRPr="00F20922">
        <w:t xml:space="preserve">предоставления муниципальной услуги </w:t>
      </w:r>
    </w:p>
    <w:p w:rsidR="00B33170" w:rsidRPr="00F20922" w:rsidRDefault="00B33170" w:rsidP="00B33170">
      <w:pPr>
        <w:spacing w:line="195" w:lineRule="atLeast"/>
        <w:ind w:firstLine="5103"/>
        <w:jc w:val="right"/>
        <w:textAlignment w:val="top"/>
      </w:pPr>
      <w:r w:rsidRPr="00F20922">
        <w:t xml:space="preserve">по признанию садового дома жилым домом </w:t>
      </w:r>
    </w:p>
    <w:p w:rsidR="00B33170" w:rsidRDefault="00B33170" w:rsidP="00B33170">
      <w:pPr>
        <w:spacing w:line="195" w:lineRule="atLeast"/>
        <w:ind w:firstLine="5103"/>
        <w:jc w:val="right"/>
        <w:textAlignment w:val="top"/>
      </w:pPr>
      <w:r w:rsidRPr="00F20922">
        <w:t>и жилого дома садовым домом</w:t>
      </w:r>
    </w:p>
    <w:p w:rsidR="00B33170" w:rsidRDefault="00B33170" w:rsidP="00B33170">
      <w:pPr>
        <w:spacing w:line="195" w:lineRule="atLeast"/>
        <w:ind w:firstLine="5103"/>
        <w:textAlignment w:val="top"/>
      </w:pPr>
    </w:p>
    <w:p w:rsidR="00B33170" w:rsidRPr="00E76628" w:rsidRDefault="00B33170" w:rsidP="00B33170">
      <w:pPr>
        <w:spacing w:line="195" w:lineRule="atLeast"/>
        <w:ind w:firstLine="5103"/>
        <w:textAlignment w:val="top"/>
      </w:pPr>
    </w:p>
    <w:p w:rsidR="00B33170" w:rsidRPr="00F20922" w:rsidRDefault="00B33170" w:rsidP="00B33170">
      <w:pPr>
        <w:spacing w:before="195" w:after="195" w:line="195" w:lineRule="atLeast"/>
        <w:jc w:val="center"/>
        <w:textAlignment w:val="top"/>
        <w:rPr>
          <w:b/>
        </w:rPr>
      </w:pPr>
      <w:r w:rsidRPr="00F20922">
        <w:rPr>
          <w:b/>
          <w:sz w:val="24"/>
          <w:szCs w:val="24"/>
        </w:rPr>
        <w:t>Блок – схема</w:t>
      </w:r>
    </w:p>
    <w:p w:rsidR="00B33170" w:rsidRPr="00F20922" w:rsidRDefault="00B33170" w:rsidP="00B33170">
      <w:pPr>
        <w:spacing w:before="195" w:after="195" w:line="195" w:lineRule="atLeast"/>
        <w:jc w:val="center"/>
        <w:textAlignment w:val="top"/>
        <w:rPr>
          <w:b/>
        </w:rPr>
      </w:pPr>
      <w:r w:rsidRPr="00F20922">
        <w:rPr>
          <w:b/>
          <w:sz w:val="24"/>
          <w:szCs w:val="24"/>
        </w:rPr>
        <w:t>последовательности административных процедур при предоставлении муниципальной услуги «Признание садового дома жилым домом и жилого дома садовым домом»</w:t>
      </w:r>
    </w:p>
    <w:tbl>
      <w:tblPr>
        <w:tblW w:w="9540" w:type="dxa"/>
        <w:jc w:val="center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33"/>
        <w:gridCol w:w="4907"/>
      </w:tblGrid>
      <w:tr w:rsidR="00B33170" w:rsidRPr="00F20922" w:rsidTr="00870379">
        <w:trPr>
          <w:jc w:val="center"/>
        </w:trPr>
        <w:tc>
          <w:tcPr>
            <w:tcW w:w="9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33170" w:rsidRPr="00F20922" w:rsidRDefault="00B33170" w:rsidP="00870379">
            <w:pPr>
              <w:spacing w:before="195" w:after="195" w:line="341" w:lineRule="atLeast"/>
              <w:jc w:val="center"/>
            </w:pPr>
            <w:r w:rsidRPr="00F20922">
              <w:rPr>
                <w:sz w:val="24"/>
                <w:szCs w:val="24"/>
              </w:rPr>
              <w:t>Прием и регистрация Заявления и документов</w:t>
            </w:r>
          </w:p>
          <w:p w:rsidR="00B33170" w:rsidRPr="00F20922" w:rsidRDefault="00B33170" w:rsidP="00870379">
            <w:pPr>
              <w:spacing w:before="195" w:after="195" w:line="341" w:lineRule="atLeast"/>
              <w:jc w:val="center"/>
            </w:pPr>
            <w:r w:rsidRPr="00F20922">
              <w:rPr>
                <w:sz w:val="24"/>
                <w:szCs w:val="24"/>
              </w:rPr>
              <w:t>на получение муниципальной услуги</w:t>
            </w:r>
          </w:p>
        </w:tc>
      </w:tr>
      <w:tr w:rsidR="00B33170" w:rsidRPr="00F20922" w:rsidTr="00870379">
        <w:trPr>
          <w:jc w:val="center"/>
        </w:trPr>
        <w:tc>
          <w:tcPr>
            <w:tcW w:w="4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170" w:rsidRPr="00F20922" w:rsidRDefault="00B33170" w:rsidP="00870379">
            <w:pPr>
              <w:spacing w:line="341" w:lineRule="atLeast"/>
            </w:pPr>
            <w:r w:rsidRPr="00F20922">
              <w:t> </w:t>
            </w:r>
          </w:p>
        </w:tc>
        <w:tc>
          <w:tcPr>
            <w:tcW w:w="471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3170" w:rsidRPr="00F20922" w:rsidRDefault="00B33170" w:rsidP="00870379">
            <w:pPr>
              <w:spacing w:line="341" w:lineRule="atLeast"/>
            </w:pPr>
            <w:r w:rsidRPr="00F20922">
              <w:t> </w:t>
            </w:r>
          </w:p>
        </w:tc>
      </w:tr>
      <w:tr w:rsidR="00B33170" w:rsidRPr="00F20922" w:rsidTr="00870379">
        <w:trPr>
          <w:jc w:val="center"/>
        </w:trPr>
        <w:tc>
          <w:tcPr>
            <w:tcW w:w="9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33170" w:rsidRPr="00F20922" w:rsidRDefault="00B33170" w:rsidP="00870379">
            <w:pPr>
              <w:spacing w:before="195" w:after="195" w:line="341" w:lineRule="atLeast"/>
              <w:jc w:val="center"/>
            </w:pPr>
            <w:r w:rsidRPr="00F20922">
              <w:rPr>
                <w:sz w:val="24"/>
                <w:szCs w:val="24"/>
              </w:rPr>
              <w:t>Рассмотрение и проверка Заявления и предоставленных документов, установление наличия (отсутствия) оснований для возврата Заявления, установление наличия (отсутствия) права на получение муниципальной услуги,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B33170" w:rsidRPr="00F20922" w:rsidTr="00870379">
        <w:trPr>
          <w:jc w:val="center"/>
        </w:trPr>
        <w:tc>
          <w:tcPr>
            <w:tcW w:w="4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170" w:rsidRPr="00F20922" w:rsidRDefault="00B33170" w:rsidP="00870379">
            <w:pPr>
              <w:spacing w:line="341" w:lineRule="atLeast"/>
            </w:pPr>
            <w:r w:rsidRPr="00F20922">
              <w:t> </w:t>
            </w:r>
          </w:p>
        </w:tc>
        <w:tc>
          <w:tcPr>
            <w:tcW w:w="471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3170" w:rsidRPr="00F20922" w:rsidRDefault="00B33170" w:rsidP="00870379">
            <w:pPr>
              <w:spacing w:line="341" w:lineRule="atLeast"/>
            </w:pPr>
            <w:r w:rsidRPr="00F20922">
              <w:t> </w:t>
            </w:r>
          </w:p>
        </w:tc>
      </w:tr>
      <w:tr w:rsidR="00B33170" w:rsidRPr="00F20922" w:rsidTr="00870379">
        <w:trPr>
          <w:jc w:val="center"/>
        </w:trPr>
        <w:tc>
          <w:tcPr>
            <w:tcW w:w="9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33170" w:rsidRPr="00F20922" w:rsidRDefault="00B33170" w:rsidP="00870379">
            <w:pPr>
              <w:spacing w:before="195" w:after="195" w:line="341" w:lineRule="atLeast"/>
              <w:jc w:val="center"/>
            </w:pPr>
            <w:r w:rsidRPr="00F20922">
              <w:rPr>
                <w:sz w:val="24"/>
                <w:szCs w:val="24"/>
              </w:rPr>
              <w:t>Подготовка и согласование проекта постановления о предоставлении (об отказе в</w:t>
            </w:r>
            <w:r w:rsidRPr="00F20922">
              <w:t xml:space="preserve"> </w:t>
            </w:r>
            <w:r w:rsidRPr="00F20922">
              <w:rPr>
                <w:sz w:val="24"/>
                <w:szCs w:val="24"/>
              </w:rPr>
              <w:t>предоставлении) муниципальной услуги</w:t>
            </w:r>
          </w:p>
        </w:tc>
      </w:tr>
      <w:tr w:rsidR="00B33170" w:rsidRPr="00F20922" w:rsidTr="00870379">
        <w:trPr>
          <w:jc w:val="center"/>
        </w:trPr>
        <w:tc>
          <w:tcPr>
            <w:tcW w:w="4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170" w:rsidRPr="00F20922" w:rsidRDefault="00B33170" w:rsidP="00870379">
            <w:pPr>
              <w:spacing w:line="341" w:lineRule="atLeast"/>
            </w:pPr>
            <w:r w:rsidRPr="00F20922">
              <w:t> </w:t>
            </w:r>
          </w:p>
        </w:tc>
        <w:tc>
          <w:tcPr>
            <w:tcW w:w="471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3170" w:rsidRPr="00F20922" w:rsidRDefault="00B33170" w:rsidP="00870379">
            <w:pPr>
              <w:spacing w:line="341" w:lineRule="atLeast"/>
            </w:pPr>
            <w:r w:rsidRPr="00F20922">
              <w:t> </w:t>
            </w:r>
          </w:p>
        </w:tc>
      </w:tr>
      <w:tr w:rsidR="00B33170" w:rsidRPr="00F20922" w:rsidTr="00870379">
        <w:trPr>
          <w:jc w:val="center"/>
        </w:trPr>
        <w:tc>
          <w:tcPr>
            <w:tcW w:w="9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33170" w:rsidRPr="00F20922" w:rsidRDefault="00B33170" w:rsidP="00870379">
            <w:pPr>
              <w:spacing w:before="195" w:after="195" w:line="341" w:lineRule="atLeast"/>
              <w:jc w:val="center"/>
            </w:pPr>
            <w:r w:rsidRPr="00F20922">
              <w:rPr>
                <w:sz w:val="24"/>
                <w:szCs w:val="24"/>
              </w:rPr>
              <w:t>Подготовка и выдача результата предоставления муниципальной услуги</w:t>
            </w:r>
          </w:p>
        </w:tc>
      </w:tr>
    </w:tbl>
    <w:p w:rsidR="00B33170" w:rsidRPr="00F20922" w:rsidRDefault="00B33170" w:rsidP="00B33170">
      <w:pPr>
        <w:spacing w:after="30" w:line="270" w:lineRule="atLeast"/>
        <w:ind w:left="120" w:right="120"/>
        <w:jc w:val="center"/>
        <w:textAlignment w:val="top"/>
        <w:outlineLvl w:val="2"/>
        <w:rPr>
          <w:color w:val="303F50"/>
          <w:sz w:val="23"/>
          <w:szCs w:val="23"/>
        </w:rPr>
      </w:pPr>
    </w:p>
    <w:p w:rsidR="00B33170" w:rsidRPr="00F20922" w:rsidRDefault="00B33170" w:rsidP="00B33170">
      <w:pPr>
        <w:spacing w:after="30" w:line="270" w:lineRule="atLeast"/>
        <w:ind w:left="120" w:right="120"/>
        <w:jc w:val="center"/>
        <w:textAlignment w:val="top"/>
        <w:outlineLvl w:val="2"/>
        <w:rPr>
          <w:color w:val="303F50"/>
          <w:sz w:val="23"/>
          <w:szCs w:val="23"/>
        </w:rPr>
      </w:pPr>
    </w:p>
    <w:p w:rsidR="00B33170" w:rsidRPr="00C42803" w:rsidRDefault="00B33170" w:rsidP="00B33170">
      <w:pPr>
        <w:rPr>
          <w:sz w:val="28"/>
          <w:szCs w:val="28"/>
        </w:rPr>
      </w:pPr>
    </w:p>
    <w:p w:rsidR="00314108" w:rsidRDefault="00314108"/>
    <w:sectPr w:rsidR="00314108" w:rsidSect="004A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D4486"/>
    <w:multiLevelType w:val="multilevel"/>
    <w:tmpl w:val="2F4C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AE"/>
    <w:rsid w:val="00314108"/>
    <w:rsid w:val="006B1E5B"/>
    <w:rsid w:val="009D7BAE"/>
    <w:rsid w:val="00B3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1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4.gosuslug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olodezhnoemo@mail.ru" TargetMode="External"/><Relationship Id="rId11" Type="http://schemas.openxmlformats.org/officeDocument/2006/relationships/hyperlink" Target="https://&#1055;&#1077;&#1088;&#1077;&#1083;&#1102;&#1073;&#1089;&#1082;&#1086;&#1077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relubm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ternovoy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9678</Words>
  <Characters>55165</Characters>
  <Application>Microsoft Office Word</Application>
  <DocSecurity>0</DocSecurity>
  <Lines>459</Lines>
  <Paragraphs>129</Paragraphs>
  <ScaleCrop>false</ScaleCrop>
  <Company/>
  <LinksUpToDate>false</LinksUpToDate>
  <CharactersWithSpaces>64714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2021-03-25T10:28:00Z</dcterms:created>
  <dcterms:modified xsi:type="dcterms:W3CDTF">2021-04-04T07:37:00Z</dcterms:modified>
</cp:coreProperties>
</file>