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E0" w:rsidRPr="00064E82" w:rsidRDefault="001A02E0" w:rsidP="001A02E0">
      <w:pPr>
        <w:shd w:val="clear" w:color="auto" w:fill="FFFFFF"/>
        <w:autoSpaceDE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СОВЕТ</w:t>
      </w:r>
    </w:p>
    <w:p w:rsidR="001A02E0" w:rsidRPr="00064E82" w:rsidRDefault="001A02E0" w:rsidP="001A02E0">
      <w:pPr>
        <w:shd w:val="clear" w:color="auto" w:fill="FFFFFF"/>
        <w:autoSpaceDE w:val="0"/>
        <w:ind w:firstLine="709"/>
        <w:jc w:val="center"/>
        <w:rPr>
          <w:rFonts w:ascii="Times New Roman" w:hAnsi="Times New Roman" w:cs="Times New Roman"/>
          <w:b/>
          <w:bCs/>
          <w:color w:val="000000"/>
          <w:sz w:val="28"/>
          <w:szCs w:val="28"/>
        </w:rPr>
      </w:pPr>
      <w:r w:rsidRPr="00064E82">
        <w:rPr>
          <w:rFonts w:ascii="Times New Roman" w:hAnsi="Times New Roman" w:cs="Times New Roman"/>
          <w:b/>
          <w:bCs/>
          <w:color w:val="000000"/>
          <w:sz w:val="28"/>
          <w:szCs w:val="28"/>
        </w:rPr>
        <w:t>МОЛОДЕЖНОГО МУНИЦИПАЛЬНОГО ОБРАЗОВАНИЯ</w:t>
      </w:r>
    </w:p>
    <w:p w:rsidR="001A02E0" w:rsidRPr="00064E82" w:rsidRDefault="001A02E0" w:rsidP="001A02E0">
      <w:pPr>
        <w:shd w:val="clear" w:color="auto" w:fill="FFFFFF"/>
        <w:autoSpaceDE w:val="0"/>
        <w:ind w:firstLine="709"/>
        <w:jc w:val="center"/>
        <w:rPr>
          <w:rFonts w:ascii="Times New Roman" w:hAnsi="Times New Roman" w:cs="Times New Roman"/>
          <w:b/>
          <w:bCs/>
          <w:color w:val="000000"/>
          <w:sz w:val="28"/>
          <w:szCs w:val="28"/>
        </w:rPr>
      </w:pPr>
      <w:r w:rsidRPr="00064E82">
        <w:rPr>
          <w:rFonts w:ascii="Times New Roman" w:hAnsi="Times New Roman" w:cs="Times New Roman"/>
          <w:b/>
          <w:bCs/>
          <w:color w:val="000000"/>
          <w:sz w:val="28"/>
          <w:szCs w:val="28"/>
        </w:rPr>
        <w:t xml:space="preserve">ПЕРЕЛЮБСКОГО МУНИЦИПАЛЬНОГО РАЙОНА </w:t>
      </w:r>
    </w:p>
    <w:p w:rsidR="001A02E0" w:rsidRPr="00064E82" w:rsidRDefault="001A02E0" w:rsidP="001A02E0">
      <w:pPr>
        <w:shd w:val="clear" w:color="auto" w:fill="FFFFFF"/>
        <w:autoSpaceDE w:val="0"/>
        <w:ind w:firstLine="709"/>
        <w:jc w:val="center"/>
        <w:rPr>
          <w:rFonts w:ascii="Times New Roman" w:hAnsi="Times New Roman" w:cs="Times New Roman"/>
          <w:b/>
          <w:bCs/>
          <w:color w:val="000000"/>
          <w:sz w:val="28"/>
          <w:szCs w:val="28"/>
        </w:rPr>
      </w:pPr>
      <w:r w:rsidRPr="00064E82">
        <w:rPr>
          <w:rFonts w:ascii="Times New Roman" w:hAnsi="Times New Roman" w:cs="Times New Roman"/>
          <w:b/>
          <w:bCs/>
          <w:color w:val="000000"/>
          <w:sz w:val="28"/>
          <w:szCs w:val="28"/>
        </w:rPr>
        <w:t>САРАТОВСКОЙ ОБЛАСТИ</w:t>
      </w:r>
    </w:p>
    <w:p w:rsidR="001A02E0" w:rsidRPr="00064E82" w:rsidRDefault="001A02E0" w:rsidP="001A02E0">
      <w:pPr>
        <w:shd w:val="clear" w:color="auto" w:fill="FFFFFF"/>
        <w:autoSpaceDE w:val="0"/>
        <w:ind w:firstLine="709"/>
        <w:jc w:val="center"/>
        <w:rPr>
          <w:rFonts w:ascii="Times New Roman" w:hAnsi="Times New Roman" w:cs="Times New Roman"/>
          <w:b/>
          <w:bCs/>
          <w:color w:val="000000"/>
          <w:sz w:val="28"/>
          <w:szCs w:val="28"/>
        </w:rPr>
      </w:pPr>
    </w:p>
    <w:p w:rsidR="001A02E0" w:rsidRPr="00064E82" w:rsidRDefault="001A02E0" w:rsidP="001A02E0">
      <w:pPr>
        <w:shd w:val="clear" w:color="auto" w:fill="FFFFFF"/>
        <w:autoSpaceDE w:val="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РЕШЕНИЕ.</w:t>
      </w:r>
    </w:p>
    <w:p w:rsidR="001A02E0" w:rsidRPr="00064E82" w:rsidRDefault="001A02E0" w:rsidP="001A02E0">
      <w:pPr>
        <w:shd w:val="clear" w:color="auto" w:fill="FFFFFF"/>
        <w:autoSpaceDE w:val="0"/>
        <w:ind w:firstLine="709"/>
        <w:jc w:val="center"/>
        <w:rPr>
          <w:rFonts w:ascii="Times New Roman" w:hAnsi="Times New Roman" w:cs="Times New Roman"/>
          <w:b/>
          <w:bCs/>
          <w:color w:val="000000"/>
          <w:sz w:val="28"/>
          <w:szCs w:val="28"/>
        </w:rPr>
      </w:pPr>
    </w:p>
    <w:p w:rsidR="001A02E0" w:rsidRPr="00064E82" w:rsidRDefault="001A02E0" w:rsidP="001A02E0">
      <w:pPr>
        <w:shd w:val="clear" w:color="auto" w:fill="FFFFFF"/>
        <w:autoSpaceDE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От  30.09</w:t>
      </w:r>
      <w:r w:rsidRPr="00064E82">
        <w:rPr>
          <w:rFonts w:ascii="Times New Roman" w:hAnsi="Times New Roman" w:cs="Times New Roman"/>
          <w:b/>
          <w:bCs/>
          <w:color w:val="000000"/>
          <w:sz w:val="28"/>
          <w:szCs w:val="28"/>
        </w:rPr>
        <w:t xml:space="preserve">.2018 года                           </w:t>
      </w:r>
      <w:r>
        <w:rPr>
          <w:rFonts w:ascii="Times New Roman" w:hAnsi="Times New Roman" w:cs="Times New Roman"/>
          <w:b/>
          <w:bCs/>
          <w:color w:val="000000"/>
          <w:sz w:val="28"/>
          <w:szCs w:val="28"/>
        </w:rPr>
        <w:t>№  11 п. 3</w:t>
      </w:r>
      <w:r w:rsidRPr="00064E82">
        <w:rPr>
          <w:rFonts w:ascii="Times New Roman" w:hAnsi="Times New Roman" w:cs="Times New Roman"/>
          <w:color w:val="000000"/>
          <w:sz w:val="28"/>
          <w:szCs w:val="28"/>
        </w:rPr>
        <w:t xml:space="preserve">                               </w:t>
      </w:r>
      <w:r w:rsidRPr="00064E82">
        <w:rPr>
          <w:rFonts w:ascii="Times New Roman" w:hAnsi="Times New Roman" w:cs="Times New Roman"/>
          <w:b/>
          <w:bCs/>
          <w:color w:val="000000"/>
          <w:sz w:val="28"/>
          <w:szCs w:val="28"/>
        </w:rPr>
        <w:t>п. Молодежный</w:t>
      </w:r>
    </w:p>
    <w:p w:rsidR="001A02E0" w:rsidRPr="00064E82" w:rsidRDefault="001A02E0" w:rsidP="001A02E0">
      <w:pPr>
        <w:shd w:val="clear" w:color="auto" w:fill="FFFFFF"/>
        <w:autoSpaceDE w:val="0"/>
        <w:rPr>
          <w:rFonts w:ascii="Times New Roman" w:hAnsi="Times New Roman" w:cs="Times New Roman"/>
          <w:b/>
          <w:bCs/>
          <w:color w:val="000000"/>
          <w:sz w:val="28"/>
          <w:szCs w:val="28"/>
        </w:rPr>
      </w:pPr>
      <w:r w:rsidRPr="00064E82">
        <w:rPr>
          <w:rFonts w:ascii="Times New Roman" w:hAnsi="Times New Roman" w:cs="Times New Roman"/>
          <w:b/>
          <w:bCs/>
          <w:color w:val="000000"/>
          <w:sz w:val="28"/>
          <w:szCs w:val="28"/>
        </w:rPr>
        <w:t xml:space="preserve"> </w:t>
      </w:r>
    </w:p>
    <w:p w:rsidR="001A02E0" w:rsidRPr="00064E82" w:rsidRDefault="001A02E0" w:rsidP="001A02E0">
      <w:pPr>
        <w:shd w:val="clear" w:color="auto" w:fill="FFFFFF"/>
        <w:autoSpaceDE w:val="0"/>
        <w:rPr>
          <w:rFonts w:ascii="Times New Roman" w:hAnsi="Times New Roman" w:cs="Times New Roman"/>
          <w:color w:val="000000"/>
          <w:sz w:val="28"/>
          <w:szCs w:val="28"/>
        </w:rPr>
      </w:pPr>
    </w:p>
    <w:p w:rsidR="001A02E0" w:rsidRPr="00064E82" w:rsidRDefault="001A02E0" w:rsidP="001A02E0">
      <w:pPr>
        <w:jc w:val="center"/>
        <w:rPr>
          <w:rFonts w:ascii="Times New Roman" w:hAnsi="Times New Roman" w:cs="Times New Roman"/>
          <w:b/>
          <w:sz w:val="28"/>
          <w:szCs w:val="28"/>
        </w:rPr>
      </w:pPr>
      <w:r w:rsidRPr="00064E82">
        <w:rPr>
          <w:rFonts w:ascii="Times New Roman" w:hAnsi="Times New Roman" w:cs="Times New Roman"/>
          <w:b/>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2E0" w:rsidRPr="00064E82" w:rsidRDefault="001A02E0" w:rsidP="001A02E0">
      <w:pPr>
        <w:jc w:val="center"/>
        <w:rPr>
          <w:rFonts w:ascii="Times New Roman" w:hAnsi="Times New Roman" w:cs="Times New Roman"/>
          <w:b/>
          <w:sz w:val="28"/>
          <w:szCs w:val="28"/>
        </w:rPr>
      </w:pPr>
    </w:p>
    <w:p w:rsidR="001A02E0" w:rsidRPr="00064E82" w:rsidRDefault="001A02E0" w:rsidP="001A02E0">
      <w:pPr>
        <w:ind w:firstLine="709"/>
        <w:rPr>
          <w:rFonts w:ascii="Times New Roman" w:hAnsi="Times New Roman" w:cs="Times New Roman"/>
          <w:sz w:val="28"/>
          <w:szCs w:val="28"/>
        </w:rPr>
      </w:pPr>
      <w:r w:rsidRPr="00064E82">
        <w:rPr>
          <w:rFonts w:ascii="Times New Roman" w:hAnsi="Times New Roman" w:cs="Times New Roman"/>
          <w:sz w:val="28"/>
          <w:szCs w:val="28"/>
        </w:rPr>
        <w:t xml:space="preserve">Руководствуясь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Молодёжного муниципального образования </w:t>
      </w:r>
    </w:p>
    <w:p w:rsidR="001A02E0" w:rsidRPr="00064E82" w:rsidRDefault="001A02E0" w:rsidP="001A02E0">
      <w:pPr>
        <w:ind w:firstLine="709"/>
        <w:rPr>
          <w:rFonts w:ascii="Times New Roman" w:hAnsi="Times New Roman" w:cs="Times New Roman"/>
          <w:sz w:val="28"/>
          <w:szCs w:val="28"/>
        </w:rPr>
      </w:pPr>
    </w:p>
    <w:p w:rsidR="001A02E0" w:rsidRPr="00064E82" w:rsidRDefault="001A02E0" w:rsidP="001A02E0">
      <w:pPr>
        <w:ind w:firstLine="709"/>
        <w:rPr>
          <w:rFonts w:ascii="Times New Roman" w:hAnsi="Times New Roman" w:cs="Times New Roman"/>
          <w:sz w:val="28"/>
          <w:szCs w:val="28"/>
        </w:rPr>
      </w:pPr>
    </w:p>
    <w:p w:rsidR="001A02E0" w:rsidRPr="00064E82" w:rsidRDefault="001A02E0" w:rsidP="001A02E0">
      <w:pPr>
        <w:ind w:firstLine="709"/>
        <w:rPr>
          <w:rFonts w:ascii="Times New Roman" w:hAnsi="Times New Roman" w:cs="Times New Roman"/>
          <w:sz w:val="28"/>
          <w:szCs w:val="28"/>
        </w:rPr>
      </w:pPr>
      <w:r w:rsidRPr="00064E82">
        <w:rPr>
          <w:rFonts w:ascii="Times New Roman" w:hAnsi="Times New Roman" w:cs="Times New Roman"/>
          <w:b/>
          <w:sz w:val="28"/>
          <w:szCs w:val="28"/>
        </w:rPr>
        <w:t>РЕШИЛ:</w:t>
      </w:r>
    </w:p>
    <w:p w:rsidR="001A02E0" w:rsidRPr="00064E82" w:rsidRDefault="001A02E0" w:rsidP="001A02E0">
      <w:pPr>
        <w:pStyle w:val="a3"/>
        <w:rPr>
          <w:sz w:val="28"/>
          <w:szCs w:val="28"/>
        </w:rPr>
      </w:pPr>
    </w:p>
    <w:p w:rsidR="001A02E0" w:rsidRPr="00064E82" w:rsidRDefault="001A02E0" w:rsidP="001A02E0">
      <w:pPr>
        <w:pStyle w:val="1"/>
        <w:numPr>
          <w:ilvl w:val="0"/>
          <w:numId w:val="1"/>
        </w:numPr>
        <w:suppressAutoHyphens/>
        <w:overflowPunct/>
        <w:autoSpaceDE/>
        <w:autoSpaceDN/>
        <w:adjustRightInd/>
        <w:spacing w:before="0" w:after="0"/>
        <w:jc w:val="both"/>
        <w:rPr>
          <w:rFonts w:ascii="Times New Roman" w:hAnsi="Times New Roman" w:cs="Times New Roman"/>
          <w:b w:val="0"/>
          <w:sz w:val="28"/>
          <w:szCs w:val="28"/>
        </w:rPr>
      </w:pPr>
      <w:r w:rsidRPr="00064E82">
        <w:rPr>
          <w:rFonts w:ascii="Times New Roman" w:hAnsi="Times New Roman" w:cs="Times New Roman"/>
          <w:b w:val="0"/>
          <w:sz w:val="28"/>
          <w:szCs w:val="28"/>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(приложение).</w:t>
      </w:r>
    </w:p>
    <w:p w:rsidR="001A02E0" w:rsidRPr="00064E82" w:rsidRDefault="001A02E0" w:rsidP="001A02E0">
      <w:pPr>
        <w:pStyle w:val="a3"/>
        <w:numPr>
          <w:ilvl w:val="0"/>
          <w:numId w:val="1"/>
        </w:numPr>
        <w:suppressAutoHyphens/>
        <w:spacing w:after="0"/>
        <w:jc w:val="both"/>
        <w:rPr>
          <w:sz w:val="28"/>
          <w:szCs w:val="28"/>
        </w:rPr>
      </w:pPr>
      <w:r w:rsidRPr="00064E82">
        <w:rPr>
          <w:sz w:val="28"/>
          <w:szCs w:val="28"/>
        </w:rPr>
        <w:t>Контроль выполнения настоящего решения оставляю за собой</w:t>
      </w:r>
    </w:p>
    <w:p w:rsidR="001A02E0" w:rsidRPr="00064E82" w:rsidRDefault="001A02E0" w:rsidP="001A02E0">
      <w:pPr>
        <w:numPr>
          <w:ilvl w:val="0"/>
          <w:numId w:val="1"/>
        </w:numPr>
        <w:suppressAutoHyphens/>
        <w:jc w:val="left"/>
        <w:rPr>
          <w:rFonts w:ascii="Times New Roman" w:hAnsi="Times New Roman" w:cs="Times New Roman"/>
          <w:sz w:val="28"/>
          <w:szCs w:val="28"/>
        </w:rPr>
      </w:pPr>
      <w:r w:rsidRPr="00064E82">
        <w:rPr>
          <w:rFonts w:ascii="Times New Roman" w:hAnsi="Times New Roman" w:cs="Times New Roman"/>
          <w:bCs/>
          <w:sz w:val="28"/>
          <w:szCs w:val="28"/>
        </w:rPr>
        <w:t>Настоящее решение подлежит обнаро</w:t>
      </w:r>
      <w:r w:rsidRPr="00064E82">
        <w:rPr>
          <w:rFonts w:ascii="Times New Roman" w:hAnsi="Times New Roman" w:cs="Times New Roman"/>
          <w:sz w:val="28"/>
          <w:szCs w:val="28"/>
        </w:rPr>
        <w:t>дованию в установленном порядке.</w:t>
      </w:r>
    </w:p>
    <w:p w:rsidR="001A02E0" w:rsidRPr="00064E82" w:rsidRDefault="001A02E0" w:rsidP="001A02E0">
      <w:pPr>
        <w:ind w:left="720"/>
        <w:rPr>
          <w:rFonts w:ascii="Times New Roman" w:hAnsi="Times New Roman" w:cs="Times New Roman"/>
          <w:sz w:val="28"/>
          <w:szCs w:val="28"/>
        </w:rPr>
      </w:pPr>
    </w:p>
    <w:p w:rsidR="001A02E0" w:rsidRPr="00064E82" w:rsidRDefault="001A02E0" w:rsidP="001A02E0">
      <w:pPr>
        <w:pStyle w:val="a3"/>
        <w:rPr>
          <w:b/>
          <w:sz w:val="28"/>
          <w:szCs w:val="28"/>
        </w:rPr>
      </w:pPr>
    </w:p>
    <w:p w:rsidR="001A02E0" w:rsidRPr="00064E82" w:rsidRDefault="001A02E0" w:rsidP="001A02E0">
      <w:pPr>
        <w:pStyle w:val="a3"/>
        <w:rPr>
          <w:b/>
          <w:sz w:val="28"/>
          <w:szCs w:val="28"/>
        </w:rPr>
      </w:pPr>
    </w:p>
    <w:p w:rsidR="001A02E0" w:rsidRPr="00064E82" w:rsidRDefault="001A02E0" w:rsidP="001A02E0">
      <w:pPr>
        <w:pStyle w:val="a3"/>
        <w:rPr>
          <w:sz w:val="28"/>
          <w:szCs w:val="28"/>
        </w:rPr>
      </w:pPr>
    </w:p>
    <w:p w:rsidR="001A02E0" w:rsidRPr="00064E82" w:rsidRDefault="001A02E0" w:rsidP="001A02E0">
      <w:pPr>
        <w:pStyle w:val="a3"/>
        <w:rPr>
          <w:sz w:val="28"/>
          <w:szCs w:val="28"/>
        </w:rPr>
      </w:pPr>
    </w:p>
    <w:p w:rsidR="001A02E0" w:rsidRPr="00064E82" w:rsidRDefault="001A02E0" w:rsidP="001A02E0">
      <w:pPr>
        <w:autoSpaceDE w:val="0"/>
        <w:ind w:firstLine="540"/>
        <w:rPr>
          <w:rFonts w:ascii="Times New Roman" w:hAnsi="Times New Roman" w:cs="Times New Roman"/>
          <w:sz w:val="28"/>
          <w:szCs w:val="28"/>
        </w:rPr>
      </w:pPr>
      <w:r w:rsidRPr="00064E82">
        <w:rPr>
          <w:rFonts w:ascii="Times New Roman" w:hAnsi="Times New Roman" w:cs="Times New Roman"/>
          <w:sz w:val="28"/>
          <w:szCs w:val="28"/>
        </w:rPr>
        <w:t xml:space="preserve">Глава Молодёжного муниципального </w:t>
      </w:r>
    </w:p>
    <w:p w:rsidR="001A02E0" w:rsidRDefault="001A02E0" w:rsidP="001A02E0">
      <w:pPr>
        <w:autoSpaceDE w:val="0"/>
        <w:ind w:firstLine="540"/>
        <w:rPr>
          <w:rFonts w:ascii="Times New Roman" w:hAnsi="Times New Roman" w:cs="Times New Roman"/>
          <w:sz w:val="28"/>
          <w:szCs w:val="28"/>
        </w:rPr>
      </w:pPr>
      <w:r w:rsidRPr="00064E82">
        <w:rPr>
          <w:rFonts w:ascii="Times New Roman" w:hAnsi="Times New Roman" w:cs="Times New Roman"/>
          <w:sz w:val="28"/>
          <w:szCs w:val="28"/>
        </w:rPr>
        <w:t xml:space="preserve">образования                                       </w:t>
      </w:r>
      <w:r w:rsidRPr="00064E82">
        <w:rPr>
          <w:rFonts w:ascii="Times New Roman" w:hAnsi="Times New Roman" w:cs="Times New Roman"/>
          <w:sz w:val="28"/>
          <w:szCs w:val="28"/>
        </w:rPr>
        <w:tab/>
      </w:r>
      <w:r w:rsidRPr="00064E82">
        <w:rPr>
          <w:rFonts w:ascii="Times New Roman" w:hAnsi="Times New Roman" w:cs="Times New Roman"/>
          <w:sz w:val="28"/>
          <w:szCs w:val="28"/>
        </w:rPr>
        <w:tab/>
      </w:r>
      <w:r w:rsidRPr="00064E82">
        <w:rPr>
          <w:rFonts w:ascii="Times New Roman" w:hAnsi="Times New Roman" w:cs="Times New Roman"/>
          <w:sz w:val="28"/>
          <w:szCs w:val="28"/>
        </w:rPr>
        <w:tab/>
      </w:r>
      <w:r w:rsidRPr="00064E82">
        <w:rPr>
          <w:rFonts w:ascii="Times New Roman" w:hAnsi="Times New Roman" w:cs="Times New Roman"/>
          <w:sz w:val="28"/>
          <w:szCs w:val="28"/>
        </w:rPr>
        <w:tab/>
        <w:t>С.А.  Мирнов</w:t>
      </w:r>
    </w:p>
    <w:p w:rsidR="001A02E0" w:rsidRDefault="001A02E0" w:rsidP="001A02E0">
      <w:pPr>
        <w:autoSpaceDE w:val="0"/>
        <w:ind w:firstLine="540"/>
        <w:rPr>
          <w:rFonts w:ascii="Times New Roman" w:hAnsi="Times New Roman" w:cs="Times New Roman"/>
          <w:sz w:val="28"/>
          <w:szCs w:val="28"/>
        </w:rPr>
      </w:pPr>
    </w:p>
    <w:p w:rsidR="001A02E0" w:rsidRDefault="001A02E0" w:rsidP="001A02E0">
      <w:pPr>
        <w:autoSpaceDE w:val="0"/>
        <w:ind w:firstLine="540"/>
        <w:rPr>
          <w:rFonts w:ascii="Times New Roman" w:hAnsi="Times New Roman" w:cs="Times New Roman"/>
          <w:sz w:val="28"/>
          <w:szCs w:val="28"/>
        </w:rPr>
      </w:pPr>
    </w:p>
    <w:p w:rsidR="001A02E0" w:rsidRPr="00064E82" w:rsidRDefault="001A02E0" w:rsidP="001A02E0">
      <w:pPr>
        <w:autoSpaceDE w:val="0"/>
        <w:ind w:firstLine="540"/>
        <w:rPr>
          <w:rFonts w:ascii="Times New Roman" w:hAnsi="Times New Roman" w:cs="Times New Roman"/>
          <w:sz w:val="28"/>
          <w:szCs w:val="28"/>
        </w:rPr>
      </w:pPr>
    </w:p>
    <w:p w:rsidR="001A02E0" w:rsidRPr="00064E82" w:rsidRDefault="001A02E0" w:rsidP="001A02E0">
      <w:pPr>
        <w:rPr>
          <w:rFonts w:ascii="Times New Roman" w:hAnsi="Times New Roman" w:cs="Times New Roman"/>
        </w:rPr>
      </w:pPr>
    </w:p>
    <w:p w:rsidR="001A02E0" w:rsidRPr="00064E82" w:rsidRDefault="001A02E0" w:rsidP="001A02E0">
      <w:pPr>
        <w:jc w:val="right"/>
        <w:rPr>
          <w:rFonts w:ascii="Times New Roman" w:hAnsi="Times New Roman" w:cs="Times New Roman"/>
          <w:bCs/>
          <w:sz w:val="24"/>
          <w:szCs w:val="24"/>
        </w:rPr>
      </w:pPr>
      <w:r w:rsidRPr="00064E82">
        <w:rPr>
          <w:rFonts w:ascii="Times New Roman" w:hAnsi="Times New Roman" w:cs="Times New Roman"/>
        </w:rPr>
        <w:tab/>
      </w:r>
      <w:r w:rsidRPr="00064E82">
        <w:rPr>
          <w:rFonts w:ascii="Times New Roman" w:hAnsi="Times New Roman" w:cs="Times New Roman"/>
        </w:rPr>
        <w:tab/>
      </w:r>
      <w:r w:rsidRPr="00064E82">
        <w:rPr>
          <w:rFonts w:ascii="Times New Roman" w:hAnsi="Times New Roman" w:cs="Times New Roman"/>
          <w:b/>
        </w:rPr>
        <w:t xml:space="preserve">            </w:t>
      </w:r>
      <w:r w:rsidRPr="00064E82">
        <w:rPr>
          <w:rFonts w:ascii="Times New Roman" w:hAnsi="Times New Roman" w:cs="Times New Roman"/>
          <w:b/>
        </w:rPr>
        <w:tab/>
      </w:r>
      <w:r w:rsidRPr="00064E82">
        <w:rPr>
          <w:rFonts w:ascii="Times New Roman" w:hAnsi="Times New Roman" w:cs="Times New Roman"/>
          <w:b/>
          <w:sz w:val="24"/>
          <w:szCs w:val="24"/>
        </w:rPr>
        <w:t xml:space="preserve">                                         </w:t>
      </w:r>
      <w:r w:rsidRPr="00064E82">
        <w:rPr>
          <w:rFonts w:ascii="Times New Roman" w:hAnsi="Times New Roman" w:cs="Times New Roman"/>
          <w:bCs/>
          <w:sz w:val="24"/>
          <w:szCs w:val="24"/>
        </w:rPr>
        <w:t xml:space="preserve">                  Приложение  </w:t>
      </w:r>
    </w:p>
    <w:p w:rsidR="001A02E0" w:rsidRPr="00064E82" w:rsidRDefault="001A02E0" w:rsidP="001A02E0">
      <w:pPr>
        <w:ind w:firstLine="5040"/>
        <w:jc w:val="right"/>
        <w:rPr>
          <w:rFonts w:ascii="Times New Roman" w:hAnsi="Times New Roman" w:cs="Times New Roman"/>
          <w:bCs/>
          <w:sz w:val="24"/>
          <w:szCs w:val="24"/>
        </w:rPr>
      </w:pPr>
      <w:r w:rsidRPr="00064E82">
        <w:rPr>
          <w:rFonts w:ascii="Times New Roman" w:hAnsi="Times New Roman" w:cs="Times New Roman"/>
          <w:bCs/>
          <w:sz w:val="24"/>
          <w:szCs w:val="24"/>
        </w:rPr>
        <w:t xml:space="preserve">                                     к решению Совета                          </w:t>
      </w:r>
      <w:r w:rsidRPr="00064E82">
        <w:rPr>
          <w:rFonts w:ascii="Times New Roman" w:hAnsi="Times New Roman" w:cs="Times New Roman"/>
          <w:bCs/>
          <w:sz w:val="24"/>
          <w:szCs w:val="24"/>
        </w:rPr>
        <w:tab/>
      </w:r>
      <w:r w:rsidRPr="00064E82">
        <w:rPr>
          <w:rFonts w:ascii="Times New Roman" w:hAnsi="Times New Roman" w:cs="Times New Roman"/>
          <w:bCs/>
          <w:sz w:val="24"/>
          <w:szCs w:val="24"/>
        </w:rPr>
        <w:tab/>
      </w:r>
      <w:r w:rsidRPr="00064E82">
        <w:rPr>
          <w:rFonts w:ascii="Times New Roman" w:hAnsi="Times New Roman" w:cs="Times New Roman"/>
          <w:bCs/>
          <w:sz w:val="24"/>
          <w:szCs w:val="24"/>
        </w:rPr>
        <w:tab/>
      </w:r>
      <w:r w:rsidRPr="00064E82">
        <w:rPr>
          <w:rFonts w:ascii="Times New Roman" w:hAnsi="Times New Roman" w:cs="Times New Roman"/>
          <w:bCs/>
          <w:sz w:val="24"/>
          <w:szCs w:val="24"/>
        </w:rPr>
        <w:tab/>
      </w:r>
      <w:r w:rsidRPr="00064E82">
        <w:rPr>
          <w:rFonts w:ascii="Times New Roman" w:hAnsi="Times New Roman" w:cs="Times New Roman"/>
          <w:bCs/>
          <w:sz w:val="24"/>
          <w:szCs w:val="24"/>
        </w:rPr>
        <w:tab/>
      </w:r>
      <w:r w:rsidRPr="00064E82">
        <w:rPr>
          <w:rFonts w:ascii="Times New Roman" w:hAnsi="Times New Roman" w:cs="Times New Roman"/>
          <w:bCs/>
          <w:sz w:val="24"/>
          <w:szCs w:val="24"/>
        </w:rPr>
        <w:tab/>
      </w:r>
      <w:r w:rsidRPr="00064E82">
        <w:rPr>
          <w:rFonts w:ascii="Times New Roman" w:hAnsi="Times New Roman" w:cs="Times New Roman"/>
          <w:bCs/>
          <w:sz w:val="24"/>
          <w:szCs w:val="24"/>
        </w:rPr>
        <w:tab/>
      </w:r>
      <w:r w:rsidRPr="00064E82">
        <w:rPr>
          <w:rFonts w:ascii="Times New Roman" w:hAnsi="Times New Roman" w:cs="Times New Roman"/>
          <w:bCs/>
          <w:sz w:val="24"/>
          <w:szCs w:val="24"/>
        </w:rPr>
        <w:tab/>
      </w:r>
      <w:r w:rsidRPr="00064E82">
        <w:rPr>
          <w:rFonts w:ascii="Times New Roman" w:hAnsi="Times New Roman" w:cs="Times New Roman"/>
          <w:bCs/>
          <w:sz w:val="24"/>
          <w:szCs w:val="24"/>
        </w:rPr>
        <w:tab/>
        <w:t>Молодёжного МО</w:t>
      </w:r>
    </w:p>
    <w:p w:rsidR="001A02E0" w:rsidRPr="00064E82" w:rsidRDefault="001A02E0" w:rsidP="001A02E0">
      <w:pPr>
        <w:ind w:firstLine="5040"/>
        <w:jc w:val="right"/>
        <w:rPr>
          <w:rFonts w:ascii="Times New Roman" w:hAnsi="Times New Roman" w:cs="Times New Roman"/>
          <w:sz w:val="24"/>
          <w:szCs w:val="24"/>
        </w:rPr>
      </w:pPr>
      <w:r w:rsidRPr="00064E82">
        <w:rPr>
          <w:rFonts w:ascii="Times New Roman" w:hAnsi="Times New Roman" w:cs="Times New Roman"/>
          <w:bCs/>
          <w:sz w:val="24"/>
          <w:szCs w:val="24"/>
        </w:rPr>
        <w:t xml:space="preserve">от  </w:t>
      </w:r>
      <w:r>
        <w:rPr>
          <w:rFonts w:ascii="Times New Roman" w:hAnsi="Times New Roman" w:cs="Times New Roman"/>
          <w:bCs/>
          <w:sz w:val="24"/>
          <w:szCs w:val="24"/>
        </w:rPr>
        <w:t>30.09</w:t>
      </w:r>
      <w:r w:rsidRPr="00064E82">
        <w:rPr>
          <w:rFonts w:ascii="Times New Roman" w:hAnsi="Times New Roman" w:cs="Times New Roman"/>
          <w:bCs/>
          <w:sz w:val="24"/>
          <w:szCs w:val="24"/>
        </w:rPr>
        <w:t>.2018 г.№</w:t>
      </w:r>
      <w:r>
        <w:rPr>
          <w:rFonts w:ascii="Times New Roman" w:hAnsi="Times New Roman" w:cs="Times New Roman"/>
          <w:bCs/>
          <w:sz w:val="24"/>
          <w:szCs w:val="24"/>
        </w:rPr>
        <w:t xml:space="preserve"> 11 п. 3</w:t>
      </w:r>
    </w:p>
    <w:p w:rsidR="001A02E0" w:rsidRDefault="001A02E0" w:rsidP="001A02E0">
      <w:pPr>
        <w:pStyle w:val="ConsNonformat"/>
        <w:widowControl/>
        <w:ind w:right="0" w:firstLine="540"/>
        <w:jc w:val="both"/>
        <w:rPr>
          <w:rFonts w:ascii="Times New Roman" w:hAnsi="Times New Roman" w:cs="Times New Roman"/>
          <w:sz w:val="24"/>
          <w:szCs w:val="24"/>
        </w:rPr>
      </w:pPr>
    </w:p>
    <w:p w:rsidR="001A02E0" w:rsidRDefault="001A02E0" w:rsidP="001A02E0">
      <w:pPr>
        <w:pStyle w:val="ConsNonformat"/>
        <w:widowControl/>
        <w:ind w:right="0" w:firstLine="540"/>
        <w:jc w:val="both"/>
        <w:rPr>
          <w:rFonts w:ascii="Times New Roman" w:hAnsi="Times New Roman" w:cs="Times New Roman"/>
          <w:sz w:val="24"/>
          <w:szCs w:val="24"/>
        </w:rPr>
      </w:pPr>
    </w:p>
    <w:p w:rsidR="001A02E0" w:rsidRDefault="001A02E0" w:rsidP="001A02E0">
      <w:pPr>
        <w:pStyle w:val="ConsNonformat"/>
        <w:widowControl/>
        <w:ind w:right="0" w:firstLine="540"/>
        <w:jc w:val="center"/>
        <w:rPr>
          <w:rFonts w:ascii="Times New Roman" w:hAnsi="Times New Roman" w:cs="Times New Roman"/>
          <w:sz w:val="24"/>
          <w:szCs w:val="24"/>
        </w:rPr>
      </w:pPr>
      <w:r>
        <w:rPr>
          <w:rFonts w:ascii="Times New Roman" w:hAnsi="Times New Roman" w:cs="Times New Roman"/>
          <w:b/>
          <w:sz w:val="24"/>
          <w:szCs w:val="24"/>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2E0" w:rsidRDefault="001A02E0" w:rsidP="001A02E0">
      <w:pPr>
        <w:pStyle w:val="ConsTitle"/>
        <w:widowControl/>
        <w:ind w:right="0"/>
        <w:rPr>
          <w:rFonts w:ascii="Times New Roman" w:hAnsi="Times New Roman" w:cs="Times New Roman"/>
          <w:sz w:val="24"/>
          <w:szCs w:val="24"/>
        </w:rPr>
      </w:pPr>
    </w:p>
    <w:p w:rsidR="001A02E0" w:rsidRPr="00314581" w:rsidRDefault="001A02E0" w:rsidP="001A02E0">
      <w:pPr>
        <w:pStyle w:val="ConsNorma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1</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A02E0" w:rsidRDefault="001A02E0" w:rsidP="001A02E0">
      <w:pPr>
        <w:pStyle w:val="ConsNormal"/>
        <w:widowControl/>
        <w:ind w:right="0" w:firstLine="0"/>
        <w:jc w:val="both"/>
        <w:rPr>
          <w:rFonts w:ascii="Times New Roman" w:hAnsi="Times New Roman" w:cs="Times New Roman"/>
          <w:sz w:val="24"/>
          <w:szCs w:val="24"/>
        </w:rPr>
      </w:pP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 xml:space="preserve">Статья 2 </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лицам, замещающим (занимающим):</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должности глав муниципальных образования сельского поселения Молодёжного;</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супругам и несовершеннолетним детям лиц занимающих</w:t>
      </w:r>
      <w:r>
        <w:t xml:space="preserve"> </w:t>
      </w:r>
      <w:r>
        <w:rPr>
          <w:rFonts w:ascii="Times New Roman" w:hAnsi="Times New Roman" w:cs="Times New Roman"/>
          <w:sz w:val="24"/>
          <w:szCs w:val="24"/>
        </w:rPr>
        <w:t>должности глав глав муниципальных образования сельского поселения Молодёжного</w:t>
      </w:r>
    </w:p>
    <w:p w:rsidR="001A02E0" w:rsidRDefault="001A02E0" w:rsidP="001A02E0">
      <w:pPr>
        <w:pStyle w:val="ConsNormal"/>
        <w:widowControl/>
        <w:ind w:right="0" w:firstLine="0"/>
        <w:jc w:val="both"/>
        <w:rPr>
          <w:rFonts w:ascii="Times New Roman" w:hAnsi="Times New Roman" w:cs="Times New Roman"/>
          <w:sz w:val="24"/>
          <w:szCs w:val="24"/>
        </w:rPr>
      </w:pP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3</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статье 2 настоящего положения, обязаны досрочно прекратить полномочия, освободить замещаемую (занимаемую) должность или уволиться.</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В случае, если лица, указанные в статье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w:t>
      </w:r>
      <w:r>
        <w:rPr>
          <w:rFonts w:ascii="Times New Roman" w:hAnsi="Times New Roman" w:cs="Times New Roman"/>
          <w:sz w:val="24"/>
          <w:szCs w:val="24"/>
        </w:rPr>
        <w:lastRenderedPageBreak/>
        <w:t>(или)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1A02E0" w:rsidRDefault="001A02E0" w:rsidP="001A02E0">
      <w:pPr>
        <w:pStyle w:val="ConsNormal"/>
        <w:widowControl/>
        <w:ind w:right="0" w:firstLine="0"/>
        <w:jc w:val="both"/>
        <w:rPr>
          <w:rFonts w:ascii="Times New Roman" w:hAnsi="Times New Roman" w:cs="Times New Roman"/>
          <w:sz w:val="24"/>
          <w:szCs w:val="24"/>
        </w:rPr>
      </w:pP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4</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 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3. 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A02E0" w:rsidRDefault="001A02E0" w:rsidP="001A02E0">
      <w:pPr>
        <w:pStyle w:val="ConsNormal"/>
        <w:widowControl/>
        <w:ind w:right="0" w:firstLine="0"/>
        <w:jc w:val="both"/>
        <w:rPr>
          <w:rFonts w:ascii="Times New Roman" w:hAnsi="Times New Roman" w:cs="Times New Roman"/>
          <w:sz w:val="24"/>
          <w:szCs w:val="24"/>
        </w:rPr>
      </w:pP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5</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2. Информация, указанная в части 1 настоящей статьи, может быть представлена в письменной форме в установленном порядке:</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Общественной палатой Российской Федерации;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 общероссийскими средствами массовой информации.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Информация анонимного характера не может служить основанием для принятия решения об осуществлении проверки.</w:t>
      </w:r>
    </w:p>
    <w:p w:rsidR="001A02E0" w:rsidRDefault="001A02E0" w:rsidP="001A02E0">
      <w:pPr>
        <w:pStyle w:val="ConsNormal"/>
        <w:widowControl/>
        <w:ind w:right="0" w:firstLine="0"/>
        <w:jc w:val="both"/>
        <w:rPr>
          <w:rFonts w:ascii="Times New Roman" w:hAnsi="Times New Roman" w:cs="Times New Roman"/>
          <w:sz w:val="24"/>
          <w:szCs w:val="24"/>
        </w:rPr>
      </w:pP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6</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1A02E0" w:rsidRDefault="001A02E0" w:rsidP="001A02E0">
      <w:pPr>
        <w:pStyle w:val="ConsNormal"/>
        <w:widowControl/>
        <w:ind w:right="0" w:firstLine="0"/>
        <w:jc w:val="both"/>
        <w:rPr>
          <w:rFonts w:ascii="Times New Roman" w:hAnsi="Times New Roman" w:cs="Times New Roman"/>
          <w:sz w:val="24"/>
          <w:szCs w:val="24"/>
        </w:rPr>
      </w:pP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7</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При осуществлении проверки органы, подразделения и должностные лица, указанные в части 1 настоящей статьи, вправе:</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проводить по своей инициативе беседу с лицом, указанным в статье 2 настоящего положения;</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изучать дополнительные материалы, поступившие от лица, указанного в статье 2 настоящего положения, или от других лиц;</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получать от лица, указанного в статье 2 настоящего положения, пояснения по представленным им сведениям и материалам;</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w:t>
      </w:r>
      <w:r>
        <w:rPr>
          <w:rFonts w:ascii="Times New Roman" w:hAnsi="Times New Roman" w:cs="Times New Roman"/>
          <w:sz w:val="24"/>
          <w:szCs w:val="24"/>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5) наводить справки у физических лиц и получать от них с их согласия информацию по вопросам проверки.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A02E0" w:rsidRDefault="001A02E0" w:rsidP="001A02E0">
      <w:pPr>
        <w:pStyle w:val="ConsNormal"/>
        <w:widowControl/>
        <w:ind w:right="0" w:firstLine="0"/>
        <w:jc w:val="both"/>
        <w:rPr>
          <w:rFonts w:ascii="Times New Roman" w:hAnsi="Times New Roman" w:cs="Times New Roman"/>
          <w:sz w:val="24"/>
          <w:szCs w:val="24"/>
        </w:rPr>
      </w:pP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8</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 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давать пояснения, в том числе в письменной форме, по вопросам, связанным с осуществлением проверки;</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3) обращаться с ходатайством в орган, подразделение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9</w:t>
      </w:r>
    </w:p>
    <w:p w:rsidR="001A02E0"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A02E0" w:rsidRPr="00314581" w:rsidRDefault="001A02E0" w:rsidP="001A02E0">
      <w:pPr>
        <w:pStyle w:val="ConsNormal"/>
        <w:widowControl/>
        <w:ind w:right="0" w:firstLine="0"/>
        <w:jc w:val="both"/>
        <w:rPr>
          <w:rFonts w:ascii="Times New Roman" w:hAnsi="Times New Roman" w:cs="Times New Roman"/>
          <w:b/>
          <w:sz w:val="24"/>
          <w:szCs w:val="24"/>
        </w:rPr>
      </w:pPr>
      <w:r w:rsidRPr="00314581">
        <w:rPr>
          <w:rFonts w:ascii="Times New Roman" w:hAnsi="Times New Roman" w:cs="Times New Roman"/>
          <w:b/>
          <w:sz w:val="24"/>
          <w:szCs w:val="24"/>
        </w:rPr>
        <w:t>Статья 10</w:t>
      </w:r>
    </w:p>
    <w:p w:rsidR="001A02E0" w:rsidRPr="00170A57" w:rsidRDefault="001A02E0" w:rsidP="001A02E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A02E0" w:rsidRDefault="001A02E0" w:rsidP="001A02E0">
      <w:pPr>
        <w:shd w:val="clear" w:color="auto" w:fill="FFFFFF"/>
        <w:autoSpaceDE w:val="0"/>
        <w:rPr>
          <w:b/>
          <w:bCs/>
          <w:color w:val="000000"/>
          <w:sz w:val="24"/>
          <w:szCs w:val="24"/>
        </w:rPr>
      </w:pPr>
      <w:r>
        <w:rPr>
          <w:b/>
          <w:bCs/>
          <w:color w:val="000000"/>
          <w:sz w:val="24"/>
          <w:szCs w:val="24"/>
        </w:rPr>
        <w:lastRenderedPageBreak/>
        <w:t xml:space="preserve">                            </w:t>
      </w: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1A02E0" w:rsidRDefault="001A02E0" w:rsidP="001A02E0">
      <w:pPr>
        <w:shd w:val="clear" w:color="auto" w:fill="FFFFFF"/>
        <w:autoSpaceDE w:val="0"/>
        <w:rPr>
          <w:b/>
          <w:bCs/>
          <w:color w:val="000000"/>
          <w:sz w:val="24"/>
          <w:szCs w:val="24"/>
        </w:rPr>
      </w:pPr>
    </w:p>
    <w:p w:rsidR="004D6E56" w:rsidRDefault="004D6E56">
      <w:bookmarkStart w:id="0" w:name="_GoBack"/>
      <w:bookmarkEnd w:id="0"/>
    </w:p>
    <w:sectPr w:rsidR="004D6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9288C00"/>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DA"/>
    <w:rsid w:val="001A02E0"/>
    <w:rsid w:val="004D6E56"/>
    <w:rsid w:val="00C9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0"/>
    <w:pPr>
      <w:spacing w:after="0" w:line="240" w:lineRule="auto"/>
      <w:jc w:val="both"/>
    </w:pPr>
  </w:style>
  <w:style w:type="paragraph" w:styleId="1">
    <w:name w:val="heading 1"/>
    <w:basedOn w:val="a"/>
    <w:next w:val="a"/>
    <w:link w:val="10"/>
    <w:qFormat/>
    <w:rsid w:val="001A02E0"/>
    <w:pPr>
      <w:keepNext/>
      <w:overflowPunct w:val="0"/>
      <w:autoSpaceDE w:val="0"/>
      <w:autoSpaceDN w:val="0"/>
      <w:adjustRightInd w:val="0"/>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2E0"/>
    <w:rPr>
      <w:rFonts w:ascii="Arial" w:eastAsia="Times New Roman" w:hAnsi="Arial" w:cs="Arial"/>
      <w:b/>
      <w:bCs/>
      <w:kern w:val="32"/>
      <w:sz w:val="32"/>
      <w:szCs w:val="32"/>
      <w:lang w:eastAsia="ru-RU"/>
    </w:rPr>
  </w:style>
  <w:style w:type="paragraph" w:styleId="a3">
    <w:name w:val="Body Text Indent"/>
    <w:basedOn w:val="a"/>
    <w:link w:val="a4"/>
    <w:uiPriority w:val="99"/>
    <w:semiHidden/>
    <w:unhideWhenUsed/>
    <w:rsid w:val="001A02E0"/>
    <w:pPr>
      <w:spacing w:after="120"/>
      <w:ind w:left="283"/>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semiHidden/>
    <w:rsid w:val="001A02E0"/>
    <w:rPr>
      <w:rFonts w:ascii="Times New Roman" w:eastAsia="Times New Roman" w:hAnsi="Times New Roman" w:cs="Times New Roman"/>
      <w:sz w:val="20"/>
      <w:szCs w:val="20"/>
      <w:lang w:eastAsia="ru-RU"/>
    </w:rPr>
  </w:style>
  <w:style w:type="paragraph" w:customStyle="1" w:styleId="ConsNormal">
    <w:name w:val="ConsNormal"/>
    <w:rsid w:val="001A02E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1A02E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1A02E0"/>
    <w:pPr>
      <w:widowControl w:val="0"/>
      <w:suppressAutoHyphens/>
      <w:autoSpaceDE w:val="0"/>
      <w:spacing w:after="0" w:line="240" w:lineRule="auto"/>
      <w:ind w:right="19772"/>
    </w:pPr>
    <w:rPr>
      <w:rFonts w:ascii="Arial" w:eastAsia="Times New Roman"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0"/>
    <w:pPr>
      <w:spacing w:after="0" w:line="240" w:lineRule="auto"/>
      <w:jc w:val="both"/>
    </w:pPr>
  </w:style>
  <w:style w:type="paragraph" w:styleId="1">
    <w:name w:val="heading 1"/>
    <w:basedOn w:val="a"/>
    <w:next w:val="a"/>
    <w:link w:val="10"/>
    <w:qFormat/>
    <w:rsid w:val="001A02E0"/>
    <w:pPr>
      <w:keepNext/>
      <w:overflowPunct w:val="0"/>
      <w:autoSpaceDE w:val="0"/>
      <w:autoSpaceDN w:val="0"/>
      <w:adjustRightInd w:val="0"/>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2E0"/>
    <w:rPr>
      <w:rFonts w:ascii="Arial" w:eastAsia="Times New Roman" w:hAnsi="Arial" w:cs="Arial"/>
      <w:b/>
      <w:bCs/>
      <w:kern w:val="32"/>
      <w:sz w:val="32"/>
      <w:szCs w:val="32"/>
      <w:lang w:eastAsia="ru-RU"/>
    </w:rPr>
  </w:style>
  <w:style w:type="paragraph" w:styleId="a3">
    <w:name w:val="Body Text Indent"/>
    <w:basedOn w:val="a"/>
    <w:link w:val="a4"/>
    <w:uiPriority w:val="99"/>
    <w:semiHidden/>
    <w:unhideWhenUsed/>
    <w:rsid w:val="001A02E0"/>
    <w:pPr>
      <w:spacing w:after="120"/>
      <w:ind w:left="283"/>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semiHidden/>
    <w:rsid w:val="001A02E0"/>
    <w:rPr>
      <w:rFonts w:ascii="Times New Roman" w:eastAsia="Times New Roman" w:hAnsi="Times New Roman" w:cs="Times New Roman"/>
      <w:sz w:val="20"/>
      <w:szCs w:val="20"/>
      <w:lang w:eastAsia="ru-RU"/>
    </w:rPr>
  </w:style>
  <w:style w:type="paragraph" w:customStyle="1" w:styleId="ConsNormal">
    <w:name w:val="ConsNormal"/>
    <w:rsid w:val="001A02E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1A02E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1A02E0"/>
    <w:pPr>
      <w:widowControl w:val="0"/>
      <w:suppressAutoHyphens/>
      <w:autoSpaceDE w:val="0"/>
      <w:spacing w:after="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12328</Characters>
  <Application>Microsoft Office Word</Application>
  <DocSecurity>0</DocSecurity>
  <Lines>102</Lines>
  <Paragraphs>28</Paragraphs>
  <ScaleCrop>false</ScaleCrop>
  <Company>SPecialiST RePack</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2018-12-14T10:47:00Z</dcterms:created>
  <dcterms:modified xsi:type="dcterms:W3CDTF">2018-12-14T10:47:00Z</dcterms:modified>
</cp:coreProperties>
</file>