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C2" w:rsidRPr="003A6C77" w:rsidRDefault="00224EC2" w:rsidP="00224EC2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A6C7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224EC2" w:rsidRPr="003A6C77" w:rsidRDefault="00224EC2" w:rsidP="00224EC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77">
        <w:rPr>
          <w:rFonts w:ascii="Times New Roman" w:hAnsi="Times New Roman" w:cs="Times New Roman"/>
          <w:b/>
          <w:sz w:val="28"/>
          <w:szCs w:val="28"/>
        </w:rPr>
        <w:t xml:space="preserve">МОЛОДЁЖНОГО МУНИЦИПАЛЬНОГО ОБРАЗОВАНИЯ  </w:t>
      </w:r>
    </w:p>
    <w:p w:rsidR="00224EC2" w:rsidRPr="003A6C77" w:rsidRDefault="00224EC2" w:rsidP="00224EC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77"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</w:t>
      </w:r>
    </w:p>
    <w:p w:rsidR="00224EC2" w:rsidRPr="003A6C77" w:rsidRDefault="00224EC2" w:rsidP="00224EC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77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224EC2" w:rsidRPr="003A6C77" w:rsidRDefault="00224EC2" w:rsidP="00224EC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2" w:rsidRPr="003A6C77" w:rsidRDefault="00224EC2" w:rsidP="00224EC2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EC2" w:rsidRPr="003A6C77" w:rsidRDefault="00224EC2" w:rsidP="00224EC2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2" w:rsidRDefault="00224EC2" w:rsidP="00224EC2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03.06.2019</w:t>
      </w:r>
      <w:r w:rsidRPr="003A6C77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8 п. 2</w:t>
      </w:r>
      <w:r w:rsidRPr="003A6C77">
        <w:rPr>
          <w:rFonts w:ascii="Times New Roman" w:hAnsi="Times New Roman" w:cs="Times New Roman"/>
          <w:b/>
          <w:sz w:val="28"/>
          <w:szCs w:val="28"/>
        </w:rPr>
        <w:t xml:space="preserve">                          п. </w:t>
      </w:r>
      <w:proofErr w:type="gramStart"/>
      <w:r w:rsidRPr="003A6C77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224EC2" w:rsidRDefault="00224EC2" w:rsidP="00224EC2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C2" w:rsidRDefault="00224EC2" w:rsidP="00224EC2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ранее принятого решения.</w:t>
      </w: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00CCF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C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Молодёжного муниципального образования </w:t>
      </w: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EC2" w:rsidRDefault="00224EC2" w:rsidP="00224EC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 от 11.02.2013</w:t>
      </w:r>
      <w:r w:rsidRPr="00160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   № 1 п. 1 «</w:t>
      </w:r>
      <w:r w:rsidRPr="00AA6743">
        <w:rPr>
          <w:rFonts w:ascii="Times New Roman" w:hAnsi="Times New Roman" w:cs="Times New Roman"/>
          <w:sz w:val="28"/>
          <w:szCs w:val="28"/>
        </w:rPr>
        <w:t xml:space="preserve">О порядке определения прилегающих территорий, на которых не допускается розничная продажа алкогольной продукции на территории Молодежного муниципального образования </w:t>
      </w:r>
      <w:proofErr w:type="spellStart"/>
      <w:r w:rsidRPr="00AA674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A674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 отменить.</w:t>
      </w:r>
    </w:p>
    <w:p w:rsidR="00224EC2" w:rsidRPr="001602F7" w:rsidRDefault="00224EC2" w:rsidP="00224EC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>2. Обна</w:t>
      </w:r>
      <w:r>
        <w:rPr>
          <w:rFonts w:ascii="Times New Roman" w:hAnsi="Times New Roman" w:cs="Times New Roman"/>
          <w:sz w:val="28"/>
          <w:szCs w:val="28"/>
        </w:rPr>
        <w:t>родовать настоящее  решение в</w:t>
      </w:r>
      <w:r w:rsidRPr="001602F7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 для обнародования</w:t>
      </w:r>
      <w:r w:rsidRPr="00160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EC2" w:rsidRPr="001602F7" w:rsidRDefault="00224EC2" w:rsidP="00224E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24EC2" w:rsidRPr="001602F7" w:rsidRDefault="00224EC2" w:rsidP="00224EC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602F7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1602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С.А.  </w:t>
      </w:r>
      <w:proofErr w:type="spellStart"/>
      <w:r w:rsidRPr="001602F7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24EC2" w:rsidRPr="001602F7" w:rsidRDefault="00224EC2" w:rsidP="00224EC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24EC2" w:rsidRDefault="00224EC2" w:rsidP="00224EC2"/>
    <w:p w:rsidR="004B7149" w:rsidRDefault="004B7149">
      <w:bookmarkStart w:id="0" w:name="_GoBack"/>
      <w:bookmarkEnd w:id="0"/>
    </w:p>
    <w:sectPr w:rsidR="004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D"/>
    <w:rsid w:val="00224EC2"/>
    <w:rsid w:val="004B7149"/>
    <w:rsid w:val="008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EC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EC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2019-06-14T10:00:00Z</dcterms:created>
  <dcterms:modified xsi:type="dcterms:W3CDTF">2019-06-14T10:00:00Z</dcterms:modified>
</cp:coreProperties>
</file>